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DF35F" w14:textId="77777777" w:rsidR="00D74E22" w:rsidRDefault="00B35698" w:rsidP="00175244">
      <w:r>
        <w:rPr>
          <w:noProof/>
        </w:rPr>
        <w:drawing>
          <wp:anchor distT="0" distB="0" distL="114300" distR="114300" simplePos="0" relativeHeight="251633664" behindDoc="0" locked="0" layoutInCell="1" allowOverlap="1" wp14:anchorId="2F72EDD8" wp14:editId="671B3FEC">
            <wp:simplePos x="0" y="0"/>
            <wp:positionH relativeFrom="column">
              <wp:posOffset>209550</wp:posOffset>
            </wp:positionH>
            <wp:positionV relativeFrom="paragraph">
              <wp:posOffset>6350</wp:posOffset>
            </wp:positionV>
            <wp:extent cx="645737" cy="609713"/>
            <wp:effectExtent l="0" t="0" r="2540" b="0"/>
            <wp:wrapNone/>
            <wp:docPr id="234" name="图形 234" descr="旅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形 234" descr="旅行"/>
                    <pic:cNvPicPr/>
                  </pic:nvPicPr>
                  <pic:blipFill>
                    <a:blip r:embed="rId9">
                      <a:extLst>
                        <a:ext uri="{96DAC541-7B7A-43D3-8B79-37D633B846F1}">
                          <asvg:svgBlip xmlns:asvg="http://schemas.microsoft.com/office/drawing/2016/SVG/main" r:embed="rId10"/>
                        </a:ext>
                      </a:extLst>
                    </a:blip>
                    <a:stretch>
                      <a:fillRect/>
                    </a:stretch>
                  </pic:blipFill>
                  <pic:spPr>
                    <a:xfrm>
                      <a:off x="0" y="0"/>
                      <a:ext cx="645737" cy="609713"/>
                    </a:xfrm>
                    <a:prstGeom prst="rect">
                      <a:avLst/>
                    </a:prstGeom>
                  </pic:spPr>
                </pic:pic>
              </a:graphicData>
            </a:graphic>
            <wp14:sizeRelH relativeFrom="margin">
              <wp14:pctWidth>0</wp14:pctWidth>
            </wp14:sizeRelH>
            <wp14:sizeRelV relativeFrom="margin">
              <wp14:pctHeight>0</wp14:pctHeight>
            </wp14:sizeRelV>
          </wp:anchor>
        </w:drawing>
      </w:r>
      <w:r w:rsidR="00D74E22">
        <w:rPr>
          <w:noProof/>
        </w:rPr>
        <mc:AlternateContent>
          <mc:Choice Requires="wpg">
            <w:drawing>
              <wp:inline distT="0" distB="0" distL="0" distR="0" wp14:anchorId="1B703361" wp14:editId="3A6FC045">
                <wp:extent cx="6480175" cy="990600"/>
                <wp:effectExtent l="0" t="0" r="15875" b="1905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990600"/>
                          <a:chOff x="0" y="0"/>
                          <a:chExt cx="10205" cy="1560"/>
                        </a:xfrm>
                        <a:solidFill>
                          <a:schemeClr val="accent1"/>
                        </a:solidFill>
                      </wpg:grpSpPr>
                      <wps:wsp>
                        <wps:cNvPr id="13" name="Rectangle 3"/>
                        <wps:cNvSpPr>
                          <a:spLocks noChangeArrowheads="1"/>
                        </wps:cNvSpPr>
                        <wps:spPr bwMode="auto">
                          <a:xfrm>
                            <a:off x="0" y="10"/>
                            <a:ext cx="1711" cy="926"/>
                          </a:xfrm>
                          <a:prstGeom prst="rect">
                            <a:avLst/>
                          </a:prstGeom>
                          <a:grpFill/>
                          <a:ln w="9525">
                            <a:solidFill>
                              <a:schemeClr val="accent1"/>
                            </a:solidFill>
                            <a:miter lim="800000"/>
                            <a:headEnd/>
                            <a:tailEnd/>
                          </a:ln>
                        </wps:spPr>
                        <wps:bodyPr rot="0" vert="horz" wrap="square" lIns="91440" tIns="45720" rIns="91440" bIns="45720" anchor="t" anchorCtr="0" upright="1">
                          <a:noAutofit/>
                        </wps:bodyPr>
                      </wps:wsp>
                      <wps:wsp>
                        <wps:cNvPr id="14" name="Rectangle 4"/>
                        <wps:cNvSpPr>
                          <a:spLocks noChangeArrowheads="1"/>
                        </wps:cNvSpPr>
                        <wps:spPr bwMode="auto">
                          <a:xfrm>
                            <a:off x="1711" y="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5" name="Rectangle 5"/>
                        <wps:cNvSpPr>
                          <a:spLocks noChangeArrowheads="1"/>
                        </wps:cNvSpPr>
                        <wps:spPr bwMode="auto">
                          <a:xfrm>
                            <a:off x="1711" y="78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6" name="Rectangle 6"/>
                        <wps:cNvSpPr>
                          <a:spLocks noChangeArrowheads="1"/>
                        </wps:cNvSpPr>
                        <wps:spPr bwMode="auto">
                          <a:xfrm>
                            <a:off x="1711" y="156"/>
                            <a:ext cx="6794" cy="624"/>
                          </a:xfrm>
                          <a:prstGeom prst="rect">
                            <a:avLst/>
                          </a:prstGeom>
                          <a:grpFill/>
                          <a:ln w="9525">
                            <a:no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8505" y="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8505" y="78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8505" y="156"/>
                            <a:ext cx="1700" cy="624"/>
                          </a:xfrm>
                          <a:prstGeom prst="rect">
                            <a:avLst/>
                          </a:prstGeom>
                          <a:grpFill/>
                          <a:ln w="9525">
                            <a:no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0" y="907"/>
                            <a:ext cx="10205" cy="653"/>
                          </a:xfrm>
                          <a:prstGeom prst="rect">
                            <a:avLst/>
                          </a:prstGeom>
                          <a:solidFill>
                            <a:schemeClr val="accent5">
                              <a:lumMod val="20000"/>
                              <a:lumOff val="80000"/>
                            </a:schemeClr>
                          </a:solidFill>
                          <a:ln w="9525">
                            <a:solidFill>
                              <a:schemeClr val="accent5">
                                <a:lumMod val="60000"/>
                                <a:lumOff val="40000"/>
                              </a:schemeClr>
                            </a:solidFill>
                            <a:miter lim="800000"/>
                            <a:headEnd/>
                            <a:tailEnd/>
                          </a:ln>
                        </wps:spPr>
                        <wps:txbx>
                          <w:txbxContent>
                            <w:p w14:paraId="68A6819D"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56C744C3" w14:textId="77777777" w:rsidR="00337F70" w:rsidRPr="00337F70" w:rsidRDefault="00337F70" w:rsidP="00337F70">
                              <w:pPr>
                                <w:jc w:val="center"/>
                                <w:rPr>
                                  <w:sz w:val="32"/>
                                  <w:szCs w:val="32"/>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1090" y="229"/>
                            <a:ext cx="9050" cy="458"/>
                          </a:xfrm>
                          <a:prstGeom prst="rect">
                            <a:avLst/>
                          </a:prstGeom>
                          <a:grpFill/>
                          <a:ln w="9525">
                            <a:noFill/>
                            <a:miter lim="800000"/>
                            <a:headEnd/>
                            <a:tailEnd/>
                          </a:ln>
                        </wps:spPr>
                        <wps:txbx>
                          <w:txbxContent>
                            <w:p w14:paraId="33C3D2E2" w14:textId="29E13E68"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33AC8">
                                <w:rPr>
                                  <w:rStyle w:val="af6"/>
                                  <w:rFonts w:asciiTheme="minorEastAsia" w:hAnsiTheme="minorEastAsia" w:cs="Noto Sans" w:hint="eastAsia"/>
                                  <w:color w:val="FFFFFF" w:themeColor="background1"/>
                                  <w:sz w:val="36"/>
                                  <w:szCs w:val="36"/>
                                </w:rPr>
                                <w:t>冬春学期</w:t>
                              </w:r>
                              <w:r w:rsidR="00D221C3">
                                <w:rPr>
                                  <w:rStyle w:val="af6"/>
                                  <w:rFonts w:asciiTheme="minorEastAsia" w:hAnsiTheme="minorEastAsia" w:cs="Noto Sans" w:hint="eastAsia"/>
                                  <w:color w:val="FFFFFF" w:themeColor="background1"/>
                                  <w:sz w:val="36"/>
                                  <w:szCs w:val="36"/>
                                </w:rPr>
                                <w:t>线上</w:t>
                              </w:r>
                              <w:r w:rsidR="00CB7941">
                                <w:rPr>
                                  <w:rFonts w:asciiTheme="minorEastAsia" w:hAnsiTheme="minorEastAsia" w:cs="Noto Sans" w:hint="eastAsia"/>
                                  <w:b/>
                                  <w:bCs/>
                                  <w:color w:val="FFFFFF" w:themeColor="background1"/>
                                  <w:sz w:val="36"/>
                                  <w:szCs w:val="36"/>
                                </w:rPr>
                                <w:t>数据科学</w:t>
                              </w:r>
                              <w:r w:rsidR="00D221C3" w:rsidRPr="008E2C3C">
                                <w:rPr>
                                  <w:rFonts w:asciiTheme="minorEastAsia" w:hAnsiTheme="minorEastAsia" w:cs="Noto Sans" w:hint="eastAsia"/>
                                  <w:b/>
                                  <w:bCs/>
                                  <w:color w:val="FFFFFF" w:themeColor="background1"/>
                                  <w:sz w:val="36"/>
                                  <w:szCs w:val="36"/>
                                </w:rPr>
                                <w:t>证书项目</w:t>
                              </w:r>
                            </w:p>
                            <w:p w14:paraId="7A7E017D" w14:textId="77777777"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wps:txbx>
                        <wps:bodyPr rot="0" vert="horz" wrap="square" lIns="0" tIns="0" rIns="0" bIns="0" anchor="t" anchorCtr="0" upright="1">
                          <a:noAutofit/>
                        </wps:bodyPr>
                      </wps:wsp>
                    </wpg:wgp>
                  </a:graphicData>
                </a:graphic>
              </wp:inline>
            </w:drawing>
          </mc:Choice>
          <mc:Fallback>
            <w:pict>
              <v:group w14:anchorId="1B703361" id="组合 1" o:spid="_x0000_s1026" style="width:510.25pt;height:78pt;mso-position-horizontal-relative:char;mso-position-vertical-relative:line" coordsize="102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">
                <v:rect id="Rectangle 3" o:spid="_x0000_s1027" style="position:absolute;top:10;width:1711;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" filled="f" strokecolor="#4472c4 [3204]"/>
                <v:rect id="Rectangle 4" o:spid="_x0000_s1028" style="position:absolute;left:1711;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rect id="Rectangle 5" o:spid="_x0000_s1029" style="position:absolute;left:1711;top:780;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 o:spid="_x0000_s1030" style="position:absolute;left:1711;top:156;width:679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7" o:spid="_x0000_s1031" style="position:absolute;left:8505;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8" o:spid="_x0000_s1032" style="position:absolute;left:8505;top:780;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Rectangle 9" o:spid="_x0000_s1033" style="position:absolute;left:8505;top:156;width:170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10" o:spid="_x0000_s1034" style="position:absolute;top:907;width:10205;height: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" fillcolor="#deeaf6 [664]" strokecolor="#9cc2e5 [1944]">
                  <v:textbox>
                    <w:txbxContent>
                      <w:p w14:paraId="68A6819D"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56C744C3" w14:textId="77777777" w:rsidR="00337F70" w:rsidRPr="00337F70" w:rsidRDefault="00337F70" w:rsidP="00337F70">
                        <w:pPr>
                          <w:jc w:val="center"/>
                          <w:rPr>
                            <w:sz w:val="32"/>
                            <w:szCs w:val="32"/>
                          </w:rPr>
                        </w:pPr>
                      </w:p>
                    </w:txbxContent>
                  </v:textbox>
                </v:rect>
                <v:shapetype id="_x0000_t202" coordsize="21600,21600" o:spt="202" path="m,l,21600r21600,l21600,xe">
                  <v:stroke joinstyle="miter"/>
                  <v:path gradientshapeok="t" o:connecttype="rect"/>
                </v:shapetype>
                <v:shape id="Text Box 13" o:spid="_x0000_s1035" type="#_x0000_t202" style="position:absolute;left:1090;top:229;width:905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33C3D2E2" w14:textId="29E13E68"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33AC8">
                          <w:rPr>
                            <w:rStyle w:val="af6"/>
                            <w:rFonts w:asciiTheme="minorEastAsia" w:hAnsiTheme="minorEastAsia" w:cs="Noto Sans" w:hint="eastAsia"/>
                            <w:color w:val="FFFFFF" w:themeColor="background1"/>
                            <w:sz w:val="36"/>
                            <w:szCs w:val="36"/>
                          </w:rPr>
                          <w:t>冬春学期</w:t>
                        </w:r>
                        <w:r w:rsidR="00D221C3">
                          <w:rPr>
                            <w:rStyle w:val="af6"/>
                            <w:rFonts w:asciiTheme="minorEastAsia" w:hAnsiTheme="minorEastAsia" w:cs="Noto Sans" w:hint="eastAsia"/>
                            <w:color w:val="FFFFFF" w:themeColor="background1"/>
                            <w:sz w:val="36"/>
                            <w:szCs w:val="36"/>
                          </w:rPr>
                          <w:t>线上</w:t>
                        </w:r>
                        <w:r w:rsidR="00CB7941">
                          <w:rPr>
                            <w:rFonts w:asciiTheme="minorEastAsia" w:hAnsiTheme="minorEastAsia" w:cs="Noto Sans" w:hint="eastAsia"/>
                            <w:b/>
                            <w:bCs/>
                            <w:color w:val="FFFFFF" w:themeColor="background1"/>
                            <w:sz w:val="36"/>
                            <w:szCs w:val="36"/>
                          </w:rPr>
                          <w:t>数据科学</w:t>
                        </w:r>
                        <w:r w:rsidR="00D221C3" w:rsidRPr="008E2C3C">
                          <w:rPr>
                            <w:rFonts w:asciiTheme="minorEastAsia" w:hAnsiTheme="minorEastAsia" w:cs="Noto Sans" w:hint="eastAsia"/>
                            <w:b/>
                            <w:bCs/>
                            <w:color w:val="FFFFFF" w:themeColor="background1"/>
                            <w:sz w:val="36"/>
                            <w:szCs w:val="36"/>
                          </w:rPr>
                          <w:t>证书项目</w:t>
                        </w:r>
                      </w:p>
                      <w:p w14:paraId="7A7E017D" w14:textId="77777777"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v:textbox>
                </v:shape>
                <w10:anchorlock/>
              </v:group>
            </w:pict>
          </mc:Fallback>
        </mc:AlternateContent>
      </w:r>
    </w:p>
    <w:p w14:paraId="503E63A5" w14:textId="77777777" w:rsidR="00843B96" w:rsidRDefault="00A5254F"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35712" behindDoc="0" locked="0" layoutInCell="1" allowOverlap="1" wp14:anchorId="6C2FDB19" wp14:editId="02F54B97">
                <wp:simplePos x="0" y="0"/>
                <wp:positionH relativeFrom="margin">
                  <wp:posOffset>-146050</wp:posOffset>
                </wp:positionH>
                <wp:positionV relativeFrom="page">
                  <wp:posOffset>2549525</wp:posOffset>
                </wp:positionV>
                <wp:extent cx="6609080" cy="624205"/>
                <wp:effectExtent l="0" t="0" r="1270" b="4445"/>
                <wp:wrapNone/>
                <wp:docPr id="5" name="组合 5"/>
                <wp:cNvGraphicFramePr/>
                <a:graphic xmlns:a="http://schemas.openxmlformats.org/drawingml/2006/main">
                  <a:graphicData uri="http://schemas.microsoft.com/office/word/2010/wordprocessingGroup">
                    <wpg:wgp>
                      <wpg:cNvGrpSpPr/>
                      <wpg:grpSpPr>
                        <a:xfrm>
                          <a:off x="0" y="0"/>
                          <a:ext cx="6609080" cy="624205"/>
                          <a:chOff x="-46355" y="-574488"/>
                          <a:chExt cx="6202642" cy="576504"/>
                        </a:xfrm>
                      </wpg:grpSpPr>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 name="文本框 2"/>
                        <wps:cNvSpPr txBox="1">
                          <a:spLocks noChangeArrowheads="1"/>
                        </wps:cNvSpPr>
                        <wps:spPr bwMode="auto">
                          <a:xfrm>
                            <a:off x="223055" y="-475312"/>
                            <a:ext cx="1413036" cy="477328"/>
                          </a:xfrm>
                          <a:prstGeom prst="rect">
                            <a:avLst/>
                          </a:prstGeom>
                          <a:noFill/>
                          <a:ln w="9525">
                            <a:noFill/>
                            <a:miter lim="800000"/>
                            <a:headEnd/>
                            <a:tailEnd/>
                          </a:ln>
                        </wps:spPr>
                        <wps:txbx>
                          <w:txbxContent>
                            <w:p w14:paraId="1C5B84C1" w14:textId="77777777"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7E00AC16" w14:textId="77777777" w:rsidR="00B53213" w:rsidRDefault="00B53213" w:rsidP="00B53213"/>
                          </w:txbxContent>
                        </wps:txbx>
                        <wps:bodyPr rot="0" vert="horz" wrap="square" lIns="91440" tIns="45720" rIns="91440" bIns="45720" anchor="t" anchorCtr="0">
                          <a:noAutofit/>
                        </wps:bodyPr>
                      </wps:wsp>
                      <wps:wsp>
                        <wps:cNvPr id="8" name="文本框 2"/>
                        <wps:cNvSpPr txBox="1">
                          <a:spLocks noChangeArrowheads="1"/>
                        </wps:cNvSpPr>
                        <wps:spPr bwMode="auto">
                          <a:xfrm>
                            <a:off x="1827068" y="-487042"/>
                            <a:ext cx="2488804" cy="410141"/>
                          </a:xfrm>
                          <a:prstGeom prst="rect">
                            <a:avLst/>
                          </a:prstGeom>
                          <a:noFill/>
                          <a:ln w="9525">
                            <a:noFill/>
                            <a:miter lim="800000"/>
                            <a:headEnd/>
                            <a:tailEnd/>
                          </a:ln>
                        </wps:spPr>
                        <wps:txbx>
                          <w:txbxContent>
                            <w:p w14:paraId="1DD92BC2" w14:textId="77777777"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2FDB19" id="组合 5" o:spid="_x0000_s1036" style="position:absolute;margin-left:-11.5pt;margin-top:200.75pt;width:520.4pt;height:49.15pt;z-index:251635712;mso-position-horizontal-relative:margin;mso-position-vertical-relative:page;mso-width-relative:margin;mso-height-relative:margin" coordorigin="-463,-5744" coordsize="62026,5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PB3e3BAAwAAwzBo/lXfxpMC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">
                <v:shape id="图片 6" o:spid="_x0000_s103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">
                  <v:imagedata r:id="rId12" o:title="" croptop="12771f" cropbottom="48541f" cropleft="1f" cropright="8f"/>
                </v:shape>
                <v:shape id="文本框 2" o:spid="_x0000_s1038" type="#_x0000_t202" style="position:absolute;left:2230;top:-475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C5B84C1" w14:textId="77777777"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7E00AC16" w14:textId="77777777" w:rsidR="00B53213" w:rsidRDefault="00B53213" w:rsidP="00B53213"/>
                    </w:txbxContent>
                  </v:textbox>
                </v:shape>
                <v:shape id="文本框 2" o:spid="_x0000_s1039" type="#_x0000_t202" style="position:absolute;left:18270;top:-4870;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DD92BC2" w14:textId="77777777"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4818C82" w14:textId="77777777" w:rsidR="00156C93" w:rsidRDefault="00156C93" w:rsidP="00843B96">
      <w:pPr>
        <w:rPr>
          <w:rFonts w:asciiTheme="minorEastAsia" w:hAnsiTheme="minorEastAsia" w:cs="Noto Sans"/>
          <w:sz w:val="24"/>
          <w:szCs w:val="24"/>
        </w:rPr>
      </w:pPr>
    </w:p>
    <w:p w14:paraId="78F8095A" w14:textId="77777777"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17619CED" wp14:editId="16CDE501">
                <wp:simplePos x="0" y="0"/>
                <wp:positionH relativeFrom="margin">
                  <wp:align>left</wp:align>
                </wp:positionH>
                <wp:positionV relativeFrom="paragraph">
                  <wp:posOffset>141605</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064AF167" w14:textId="77777777" w:rsidR="00D221C3" w:rsidRPr="00D221C3" w:rsidRDefault="00D221C3"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41BAC4D" w14:textId="77777777" w:rsidR="00CB7941" w:rsidRPr="00CB7941" w:rsidRDefault="00CB7941" w:rsidP="00CB7941">
                            <w:pPr>
                              <w:spacing w:beforeLines="20" w:before="48" w:line="276" w:lineRule="auto"/>
                              <w:ind w:firstLine="435"/>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通过大数据的储存、分析和使用，人们和企业可以获得新的洞见、提升生产效率、改良管理水平，甚至可以创新商业模式，创造新的生活方式。</w:t>
                            </w:r>
                          </w:p>
                          <w:p w14:paraId="34ADBC12" w14:textId="77777777" w:rsidR="00CB7941" w:rsidRPr="00CB7941" w:rsidRDefault="00CB7941" w:rsidP="00CB7941">
                            <w:pPr>
                              <w:spacing w:beforeLines="20" w:before="48" w:line="276" w:lineRule="auto"/>
                              <w:ind w:firstLine="435"/>
                              <w:rPr>
                                <w:rFonts w:asciiTheme="minorEastAsia" w:hAnsiTheme="minorEastAsia"/>
                              </w:rPr>
                            </w:pPr>
                            <w:r w:rsidRPr="00CB7941">
                              <w:rPr>
                                <w:rFonts w:asciiTheme="minorEastAsia" w:hAnsiTheme="minorEastAsia" w:hint="eastAsia"/>
                              </w:rPr>
                              <w:t>为帮助学生可学习利用大数据的力量来更多的了解并改进现实世界里的决策，获得从事数据科学工作所需的数据管理和可视化、机器学习、统计模型等方面的实践经验，SAF</w:t>
                            </w:r>
                            <w:r w:rsidR="001B30DC">
                              <w:rPr>
                                <w:rFonts w:asciiTheme="minorEastAsia" w:hAnsiTheme="minorEastAsia" w:hint="eastAsia"/>
                              </w:rPr>
                              <w:t>和加州大学洛杉矶分校共同提供</w:t>
                            </w:r>
                            <w:r w:rsidRPr="00CB7941">
                              <w:rPr>
                                <w:rFonts w:asciiTheme="minorEastAsia" w:hAnsiTheme="minorEastAsia" w:hint="eastAsia"/>
                              </w:rPr>
                              <w:t>线上数据科学学分项目。通过该项目，学生将：</w:t>
                            </w:r>
                          </w:p>
                          <w:p w14:paraId="0814DDED"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在世界大学综排第十四、世界大学毕业生就业竞争力排名第二的加州大学洛杉矶分校，从师于UCLA教授及数据专家，在学习理论知识的同时也获取行业实战经验传授；</w:t>
                            </w:r>
                          </w:p>
                          <w:p w14:paraId="23928958"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全面学习使用</w:t>
                            </w:r>
                            <w:r w:rsidRPr="00CB7941">
                              <w:rPr>
                                <w:rFonts w:asciiTheme="minorEastAsia" w:hAnsiTheme="minorEastAsia"/>
                              </w:rPr>
                              <w:t>Python</w:t>
                            </w:r>
                            <w:r w:rsidRPr="00CB7941">
                              <w:rPr>
                                <w:rFonts w:asciiTheme="minorEastAsia" w:hAnsiTheme="minorEastAsia" w:hint="eastAsia"/>
                              </w:rPr>
                              <w:t>探索数据集，学习基础工具和技术来分析数据、提供见解和构建预测模型；了解大数据的管理、</w:t>
                            </w:r>
                            <w:r w:rsidRPr="00CB7941">
                              <w:rPr>
                                <w:rFonts w:asciiTheme="minorEastAsia" w:hAnsiTheme="minorEastAsia"/>
                              </w:rPr>
                              <w:t>NoSQL</w:t>
                            </w:r>
                            <w:r w:rsidRPr="00CB7941">
                              <w:rPr>
                                <w:rFonts w:asciiTheme="minorEastAsia" w:hAnsiTheme="minorEastAsia" w:hint="eastAsia"/>
                              </w:rPr>
                              <w:t>数据存储的类型以及分布式计算框架和生态系统；使用</w:t>
                            </w:r>
                            <w:r w:rsidRPr="00CB7941">
                              <w:rPr>
                                <w:rFonts w:asciiTheme="minorEastAsia" w:hAnsiTheme="minorEastAsia"/>
                              </w:rPr>
                              <w:t>R</w:t>
                            </w:r>
                            <w:r w:rsidRPr="00CB7941">
                              <w:rPr>
                                <w:rFonts w:asciiTheme="minorEastAsia" w:hAnsiTheme="minorEastAsia" w:hint="eastAsia"/>
                              </w:rPr>
                              <w:t>和</w:t>
                            </w:r>
                            <w:r w:rsidRPr="00CB7941">
                              <w:rPr>
                                <w:rFonts w:asciiTheme="minorEastAsia" w:hAnsiTheme="minorEastAsia"/>
                              </w:rPr>
                              <w:t>Tableau</w:t>
                            </w:r>
                            <w:r w:rsidRPr="00CB7941">
                              <w:rPr>
                                <w:rFonts w:asciiTheme="minorEastAsia" w:hAnsiTheme="minorEastAsia" w:hint="eastAsia"/>
                              </w:rPr>
                              <w:t>获得探索性数据分析（</w:t>
                            </w:r>
                            <w:r w:rsidRPr="00CB7941">
                              <w:rPr>
                                <w:rFonts w:asciiTheme="minorEastAsia" w:hAnsiTheme="minorEastAsia"/>
                              </w:rPr>
                              <w:t>EDA</w:t>
                            </w:r>
                            <w:r w:rsidRPr="00CB7941">
                              <w:rPr>
                                <w:rFonts w:asciiTheme="minorEastAsia" w:hAnsiTheme="minorEastAsia" w:hint="eastAsia"/>
                              </w:rPr>
                              <w:t>）和高级数据可视化方面的专业知识；通过</w:t>
                            </w:r>
                            <w:r w:rsidRPr="00CB7941">
                              <w:rPr>
                                <w:rFonts w:asciiTheme="minorEastAsia" w:hAnsiTheme="minorEastAsia"/>
                              </w:rPr>
                              <w:t>R</w:t>
                            </w:r>
                            <w:r w:rsidRPr="00CB7941">
                              <w:rPr>
                                <w:rFonts w:asciiTheme="minorEastAsia" w:hAnsiTheme="minorEastAsia" w:hint="eastAsia"/>
                              </w:rPr>
                              <w:t>运用机器学习技术，进行统计模型的训练、评估、改进和呈现分析等丰富的课程内容；</w:t>
                            </w:r>
                          </w:p>
                          <w:p w14:paraId="47ABA9F1"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以线上、线下或线上线下混合的灵活方式，完成课程；</w:t>
                            </w:r>
                          </w:p>
                          <w:p w14:paraId="1FA36C80"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享受和美国本土学生同等费用，性价比超高；</w:t>
                            </w:r>
                          </w:p>
                          <w:p w14:paraId="5B863E32"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bookmarkStart w:id="0" w:name="_Hlk39066436"/>
                            <w:r w:rsidRPr="00CB7941">
                              <w:rPr>
                                <w:rFonts w:asciiTheme="minorEastAsia" w:hAnsiTheme="minorEastAsia" w:hint="eastAsia"/>
                              </w:rPr>
                              <w:t>选择1-</w:t>
                            </w:r>
                            <w:r w:rsidRPr="00CB7941">
                              <w:rPr>
                                <w:rFonts w:asciiTheme="minorEastAsia" w:hAnsiTheme="minorEastAsia"/>
                              </w:rPr>
                              <w:t>2</w:t>
                            </w:r>
                            <w:r w:rsidRPr="00CB7941">
                              <w:rPr>
                                <w:rFonts w:asciiTheme="minorEastAsia" w:hAnsiTheme="minorEastAsia" w:hint="eastAsia"/>
                              </w:rPr>
                              <w:t>门在线证书课程学习，完成课程后获得加州大学洛杉矶分校的成绩单，有机会获得老师推荐信，提升后续就业及申研的竞争力。（如后续继续完成剩余2-</w:t>
                            </w:r>
                            <w:r w:rsidRPr="00CB7941">
                              <w:rPr>
                                <w:rFonts w:asciiTheme="minorEastAsia" w:hAnsiTheme="minorEastAsia"/>
                              </w:rPr>
                              <w:t>3</w:t>
                            </w:r>
                            <w:r w:rsidRPr="00CB7941">
                              <w:rPr>
                                <w:rFonts w:asciiTheme="minorEastAsia" w:hAnsiTheme="minorEastAsia" w:hint="eastAsia"/>
                              </w:rPr>
                              <w:t>门课程，则可获得加州大学洛杉矶分校颁发的职业证书）；</w:t>
                            </w:r>
                          </w:p>
                          <w:bookmarkEnd w:id="0"/>
                          <w:p w14:paraId="480CD9E2"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作为正式的加州大学洛杉矶分校注册学生，享有学校提供的各种资源，并终身成为加州大学洛杉矶分校校友。</w:t>
                            </w:r>
                            <w:r w:rsidRPr="00CB7941">
                              <w:rPr>
                                <w:rFonts w:asciiTheme="minorEastAsia" w:hAnsiTheme="minorEastAsia"/>
                              </w:rPr>
                              <w:t xml:space="preserve"> </w:t>
                            </w:r>
                          </w:p>
                          <w:p w14:paraId="300F8526" w14:textId="77777777" w:rsidR="00CB7941" w:rsidRDefault="00CB794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5E73D8AC" w14:textId="77777777" w:rsidR="00681D04" w:rsidRPr="001B30DC"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681D04">
                              <w:rPr>
                                <w:rFonts w:asciiTheme="minorEastAsia" w:hAnsiTheme="minorEastAsia" w:cs="Noto Sans" w:hint="eastAsia"/>
                                <w:b/>
                                <w:bCs/>
                                <w:color w:val="000000" w:themeColor="text1"/>
                                <w14:textOutline w14:w="9525" w14:cap="rnd" w14:cmpd="sng" w14:algn="ctr">
                                  <w14:noFill/>
                                  <w14:prstDash w14:val="solid"/>
                                  <w14:bevel/>
                                </w14:textOutline>
                              </w:rPr>
                              <w:t>：</w:t>
                            </w:r>
                            <w:r w:rsidR="00D44003" w:rsidRPr="00526836">
                              <w:rPr>
                                <w:rFonts w:asciiTheme="minorEastAsia" w:hAnsiTheme="minorEastAsia" w:hint="eastAsia"/>
                              </w:rPr>
                              <w:t>冬</w:t>
                            </w:r>
                            <w:r w:rsidR="00D44003" w:rsidRPr="00526836">
                              <w:rPr>
                                <w:rFonts w:asciiTheme="minorEastAsia" w:hAnsiTheme="minorEastAsia"/>
                              </w:rPr>
                              <w:t>季学期</w:t>
                            </w:r>
                            <w:r w:rsidR="00D44003">
                              <w:rPr>
                                <w:rFonts w:asciiTheme="minorEastAsia" w:hAnsiTheme="minorEastAsia" w:hint="eastAsia"/>
                              </w:rPr>
                              <w:t>：</w:t>
                            </w:r>
                            <w:r w:rsidR="00D44003" w:rsidRPr="00526836">
                              <w:rPr>
                                <w:rFonts w:asciiTheme="minorEastAsia" w:hAnsiTheme="minorEastAsia" w:hint="eastAsia"/>
                              </w:rPr>
                              <w:t>2</w:t>
                            </w:r>
                            <w:r w:rsidR="00D44003">
                              <w:rPr>
                                <w:rFonts w:asciiTheme="minorEastAsia" w:hAnsiTheme="minorEastAsia"/>
                              </w:rPr>
                              <w:t>022</w:t>
                            </w:r>
                            <w:r w:rsidR="00D44003" w:rsidRPr="00526836">
                              <w:rPr>
                                <w:rFonts w:asciiTheme="minorEastAsia" w:hAnsiTheme="minorEastAsia" w:hint="eastAsia"/>
                              </w:rPr>
                              <w:t>年</w:t>
                            </w:r>
                            <w:r w:rsidR="00D44003" w:rsidRPr="00526836">
                              <w:rPr>
                                <w:rFonts w:asciiTheme="minorEastAsia" w:hAnsiTheme="minorEastAsia"/>
                              </w:rPr>
                              <w:t>1月</w:t>
                            </w:r>
                            <w:r w:rsidR="00D44003" w:rsidRPr="00526836">
                              <w:rPr>
                                <w:rFonts w:asciiTheme="minorEastAsia" w:hAnsiTheme="minorEastAsia" w:hint="eastAsia"/>
                              </w:rPr>
                              <w:t>初</w:t>
                            </w:r>
                            <w:r w:rsidR="00D44003" w:rsidRPr="00526836">
                              <w:rPr>
                                <w:rFonts w:asciiTheme="minorEastAsia" w:hAnsiTheme="minorEastAsia"/>
                              </w:rPr>
                              <w:t>-3月</w:t>
                            </w:r>
                            <w:r w:rsidR="00D44003">
                              <w:rPr>
                                <w:rFonts w:asciiTheme="minorEastAsia" w:hAnsiTheme="minorEastAsia" w:hint="eastAsia"/>
                              </w:rPr>
                              <w:t>初</w:t>
                            </w:r>
                            <w:r w:rsidR="00D44003">
                              <w:rPr>
                                <w:rFonts w:asciiTheme="minorEastAsia" w:hAnsiTheme="minorEastAsia"/>
                              </w:rPr>
                              <w:t xml:space="preserve"> ; </w:t>
                            </w:r>
                            <w:r w:rsidR="001B30DC" w:rsidRPr="00526836">
                              <w:rPr>
                                <w:rFonts w:asciiTheme="minorEastAsia" w:hAnsiTheme="minorEastAsia" w:hint="eastAsia"/>
                              </w:rPr>
                              <w:t>春季学期</w:t>
                            </w:r>
                            <w:r w:rsidR="001B30DC">
                              <w:rPr>
                                <w:rFonts w:asciiTheme="minorEastAsia" w:hAnsiTheme="minorEastAsia" w:hint="eastAsia"/>
                              </w:rPr>
                              <w:t>：</w:t>
                            </w:r>
                            <w:r w:rsidR="001B30DC">
                              <w:rPr>
                                <w:rFonts w:asciiTheme="minorEastAsia" w:hAnsiTheme="minorEastAsia"/>
                              </w:rPr>
                              <w:t>2022</w:t>
                            </w:r>
                            <w:r w:rsidR="001B30DC" w:rsidRPr="00526836">
                              <w:rPr>
                                <w:rFonts w:asciiTheme="minorEastAsia" w:hAnsiTheme="minorEastAsia" w:hint="eastAsia"/>
                              </w:rPr>
                              <w:t>年3</w:t>
                            </w:r>
                            <w:r w:rsidR="001B30DC" w:rsidRPr="00526836">
                              <w:rPr>
                                <w:rFonts w:asciiTheme="minorEastAsia" w:hAnsiTheme="minorEastAsia"/>
                              </w:rPr>
                              <w:t>月</w:t>
                            </w:r>
                            <w:r w:rsidR="001B30DC" w:rsidRPr="00526836">
                              <w:rPr>
                                <w:rFonts w:asciiTheme="minorEastAsia" w:hAnsiTheme="minorEastAsia" w:hint="eastAsia"/>
                              </w:rPr>
                              <w:t>底</w:t>
                            </w:r>
                            <w:r w:rsidR="001B30DC" w:rsidRPr="00526836">
                              <w:rPr>
                                <w:rFonts w:asciiTheme="minorEastAsia" w:hAnsiTheme="minorEastAsia"/>
                              </w:rPr>
                              <w:t>-6月中</w:t>
                            </w:r>
                            <w:r w:rsidR="001B30DC" w:rsidRPr="00526836">
                              <w:rPr>
                                <w:rFonts w:asciiTheme="minorEastAsia" w:hAnsiTheme="minorEastAsia" w:hint="eastAsia"/>
                              </w:rPr>
                              <w:t>旬</w:t>
                            </w:r>
                          </w:p>
                          <w:p w14:paraId="1D4C1E78" w14:textId="77777777" w:rsidR="00681D04" w:rsidRPr="00CB7941" w:rsidRDefault="00681D04"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19CED" id="文本框 27" o:spid="_x0000_s1040" type="#_x0000_t202" style="position:absolute;margin-left:0;margin-top:11.15pt;width:510.25pt;height:461.2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" fillcolor="#deeaf6 [664]" strokecolor="white [3212]" strokeweight=".5pt">
                <v:stroke opacity="60909f"/>
                <v:textbox>
                  <w:txbxContent>
                    <w:p w14:paraId="064AF167" w14:textId="77777777" w:rsidR="00D221C3" w:rsidRPr="00D221C3" w:rsidRDefault="00D221C3"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41BAC4D" w14:textId="77777777" w:rsidR="00CB7941" w:rsidRPr="00CB7941" w:rsidRDefault="00CB7941" w:rsidP="00CB7941">
                      <w:pPr>
                        <w:spacing w:beforeLines="20" w:before="48" w:line="276" w:lineRule="auto"/>
                        <w:ind w:firstLine="435"/>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通过大数据的储存、分析和使用，人们和企业可以获得新的洞见、提升生产效率、改良管理水平，甚至可以创新商业模式，创造新的生活方式。</w:t>
                      </w:r>
                    </w:p>
                    <w:p w14:paraId="34ADBC12" w14:textId="77777777" w:rsidR="00CB7941" w:rsidRPr="00CB7941" w:rsidRDefault="00CB7941" w:rsidP="00CB7941">
                      <w:pPr>
                        <w:spacing w:beforeLines="20" w:before="48" w:line="276" w:lineRule="auto"/>
                        <w:ind w:firstLine="435"/>
                        <w:rPr>
                          <w:rFonts w:asciiTheme="minorEastAsia" w:hAnsiTheme="minorEastAsia"/>
                        </w:rPr>
                      </w:pPr>
                      <w:r w:rsidRPr="00CB7941">
                        <w:rPr>
                          <w:rFonts w:asciiTheme="minorEastAsia" w:hAnsiTheme="minorEastAsia" w:hint="eastAsia"/>
                        </w:rPr>
                        <w:t>为帮助学生可学习利用大数据的力量来更多的了解并改进现实世界里的决策，获得从事数据科学工作所需的数据管理和可视化、机器学习、统计模型等方面的实践经验，SAF</w:t>
                      </w:r>
                      <w:r w:rsidR="001B30DC">
                        <w:rPr>
                          <w:rFonts w:asciiTheme="minorEastAsia" w:hAnsiTheme="minorEastAsia" w:hint="eastAsia"/>
                        </w:rPr>
                        <w:t>和加州大学洛杉矶分校共同提供</w:t>
                      </w:r>
                      <w:r w:rsidRPr="00CB7941">
                        <w:rPr>
                          <w:rFonts w:asciiTheme="minorEastAsia" w:hAnsiTheme="minorEastAsia" w:hint="eastAsia"/>
                        </w:rPr>
                        <w:t>线上数据科学学分项目。通过该项目，学生将：</w:t>
                      </w:r>
                    </w:p>
                    <w:p w14:paraId="0814DDED"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在世界大学综排第十四、世界大学毕业生就业竞争力排名第二的加州大学洛杉矶分校，从师于UCLA教授及数据专家，在学习理论知识的同时也获取行业实战经验传授；</w:t>
                      </w:r>
                    </w:p>
                    <w:p w14:paraId="23928958"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全面学习使用</w:t>
                      </w:r>
                      <w:r w:rsidRPr="00CB7941">
                        <w:rPr>
                          <w:rFonts w:asciiTheme="minorEastAsia" w:hAnsiTheme="minorEastAsia"/>
                        </w:rPr>
                        <w:t>Python</w:t>
                      </w:r>
                      <w:r w:rsidRPr="00CB7941">
                        <w:rPr>
                          <w:rFonts w:asciiTheme="minorEastAsia" w:hAnsiTheme="minorEastAsia" w:hint="eastAsia"/>
                        </w:rPr>
                        <w:t>探索数据集，学习基础工具和技术来分析数据、提供见解和构建预测模型；了解大数据的管理、</w:t>
                      </w:r>
                      <w:r w:rsidRPr="00CB7941">
                        <w:rPr>
                          <w:rFonts w:asciiTheme="minorEastAsia" w:hAnsiTheme="minorEastAsia"/>
                        </w:rPr>
                        <w:t>NoSQL</w:t>
                      </w:r>
                      <w:r w:rsidRPr="00CB7941">
                        <w:rPr>
                          <w:rFonts w:asciiTheme="minorEastAsia" w:hAnsiTheme="minorEastAsia" w:hint="eastAsia"/>
                        </w:rPr>
                        <w:t>数据存储的类型以及分布式计算框架和生态系统；使用</w:t>
                      </w:r>
                      <w:r w:rsidRPr="00CB7941">
                        <w:rPr>
                          <w:rFonts w:asciiTheme="minorEastAsia" w:hAnsiTheme="minorEastAsia"/>
                        </w:rPr>
                        <w:t>R</w:t>
                      </w:r>
                      <w:r w:rsidRPr="00CB7941">
                        <w:rPr>
                          <w:rFonts w:asciiTheme="minorEastAsia" w:hAnsiTheme="minorEastAsia" w:hint="eastAsia"/>
                        </w:rPr>
                        <w:t>和</w:t>
                      </w:r>
                      <w:r w:rsidRPr="00CB7941">
                        <w:rPr>
                          <w:rFonts w:asciiTheme="minorEastAsia" w:hAnsiTheme="minorEastAsia"/>
                        </w:rPr>
                        <w:t>Tableau</w:t>
                      </w:r>
                      <w:r w:rsidRPr="00CB7941">
                        <w:rPr>
                          <w:rFonts w:asciiTheme="minorEastAsia" w:hAnsiTheme="minorEastAsia" w:hint="eastAsia"/>
                        </w:rPr>
                        <w:t>获得探索性数据分析（</w:t>
                      </w:r>
                      <w:r w:rsidRPr="00CB7941">
                        <w:rPr>
                          <w:rFonts w:asciiTheme="minorEastAsia" w:hAnsiTheme="minorEastAsia"/>
                        </w:rPr>
                        <w:t>EDA</w:t>
                      </w:r>
                      <w:r w:rsidRPr="00CB7941">
                        <w:rPr>
                          <w:rFonts w:asciiTheme="minorEastAsia" w:hAnsiTheme="minorEastAsia" w:hint="eastAsia"/>
                        </w:rPr>
                        <w:t>）和高级数据可视化方面的专业知识；通过</w:t>
                      </w:r>
                      <w:r w:rsidRPr="00CB7941">
                        <w:rPr>
                          <w:rFonts w:asciiTheme="minorEastAsia" w:hAnsiTheme="minorEastAsia"/>
                        </w:rPr>
                        <w:t>R</w:t>
                      </w:r>
                      <w:r w:rsidRPr="00CB7941">
                        <w:rPr>
                          <w:rFonts w:asciiTheme="minorEastAsia" w:hAnsiTheme="minorEastAsia" w:hint="eastAsia"/>
                        </w:rPr>
                        <w:t>运用机器学习技术，进行统计模型的训练、评估、改进和呈现分析等丰富的课程内容；</w:t>
                      </w:r>
                    </w:p>
                    <w:p w14:paraId="47ABA9F1"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以线上、线下或线上线下混合的灵活方式，完成课程；</w:t>
                      </w:r>
                    </w:p>
                    <w:p w14:paraId="1FA36C80"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享受和美国本土学生同等费用，性价比超高；</w:t>
                      </w:r>
                    </w:p>
                    <w:p w14:paraId="5B863E32"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bookmarkStart w:id="1" w:name="_Hlk39066436"/>
                      <w:r w:rsidRPr="00CB7941">
                        <w:rPr>
                          <w:rFonts w:asciiTheme="minorEastAsia" w:hAnsiTheme="minorEastAsia" w:hint="eastAsia"/>
                        </w:rPr>
                        <w:t>选择1-</w:t>
                      </w:r>
                      <w:r w:rsidRPr="00CB7941">
                        <w:rPr>
                          <w:rFonts w:asciiTheme="minorEastAsia" w:hAnsiTheme="minorEastAsia"/>
                        </w:rPr>
                        <w:t>2</w:t>
                      </w:r>
                      <w:r w:rsidRPr="00CB7941">
                        <w:rPr>
                          <w:rFonts w:asciiTheme="minorEastAsia" w:hAnsiTheme="minorEastAsia" w:hint="eastAsia"/>
                        </w:rPr>
                        <w:t>门在线证书课程学习，完成课程后获得加州大学洛杉矶分校的成绩单，有机会获得老师推荐信，提升后续就业及申研的竞争力。（如后续继续完成剩余2-</w:t>
                      </w:r>
                      <w:r w:rsidRPr="00CB7941">
                        <w:rPr>
                          <w:rFonts w:asciiTheme="minorEastAsia" w:hAnsiTheme="minorEastAsia"/>
                        </w:rPr>
                        <w:t>3</w:t>
                      </w:r>
                      <w:r w:rsidRPr="00CB7941">
                        <w:rPr>
                          <w:rFonts w:asciiTheme="minorEastAsia" w:hAnsiTheme="minorEastAsia" w:hint="eastAsia"/>
                        </w:rPr>
                        <w:t>门课程，则可获得加州大学洛杉矶分校颁发的职业证书）；</w:t>
                      </w:r>
                    </w:p>
                    <w:bookmarkEnd w:id="1"/>
                    <w:p w14:paraId="480CD9E2" w14:textId="77777777" w:rsidR="00CB7941" w:rsidRPr="00CB7941" w:rsidRDefault="00CB7941" w:rsidP="00CB7941">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作为正式的加州大学洛杉矶分校注册学生，享有学校提供的各种资源，并终身成为加州大学洛杉矶分校校友。</w:t>
                      </w:r>
                      <w:r w:rsidRPr="00CB7941">
                        <w:rPr>
                          <w:rFonts w:asciiTheme="minorEastAsia" w:hAnsiTheme="minorEastAsia"/>
                        </w:rPr>
                        <w:t xml:space="preserve"> </w:t>
                      </w:r>
                    </w:p>
                    <w:p w14:paraId="300F8526" w14:textId="77777777" w:rsidR="00CB7941" w:rsidRDefault="00CB794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5E73D8AC" w14:textId="77777777" w:rsidR="00681D04" w:rsidRPr="001B30DC"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681D04">
                        <w:rPr>
                          <w:rFonts w:asciiTheme="minorEastAsia" w:hAnsiTheme="minorEastAsia" w:cs="Noto Sans" w:hint="eastAsia"/>
                          <w:b/>
                          <w:bCs/>
                          <w:color w:val="000000" w:themeColor="text1"/>
                          <w14:textOutline w14:w="9525" w14:cap="rnd" w14:cmpd="sng" w14:algn="ctr">
                            <w14:noFill/>
                            <w14:prstDash w14:val="solid"/>
                            <w14:bevel/>
                          </w14:textOutline>
                        </w:rPr>
                        <w:t>：</w:t>
                      </w:r>
                      <w:r w:rsidR="00D44003" w:rsidRPr="00526836">
                        <w:rPr>
                          <w:rFonts w:asciiTheme="minorEastAsia" w:hAnsiTheme="minorEastAsia" w:hint="eastAsia"/>
                        </w:rPr>
                        <w:t>冬</w:t>
                      </w:r>
                      <w:r w:rsidR="00D44003" w:rsidRPr="00526836">
                        <w:rPr>
                          <w:rFonts w:asciiTheme="minorEastAsia" w:hAnsiTheme="minorEastAsia"/>
                        </w:rPr>
                        <w:t>季学期</w:t>
                      </w:r>
                      <w:r w:rsidR="00D44003">
                        <w:rPr>
                          <w:rFonts w:asciiTheme="minorEastAsia" w:hAnsiTheme="minorEastAsia" w:hint="eastAsia"/>
                        </w:rPr>
                        <w:t>：</w:t>
                      </w:r>
                      <w:r w:rsidR="00D44003" w:rsidRPr="00526836">
                        <w:rPr>
                          <w:rFonts w:asciiTheme="minorEastAsia" w:hAnsiTheme="minorEastAsia" w:hint="eastAsia"/>
                        </w:rPr>
                        <w:t>2</w:t>
                      </w:r>
                      <w:r w:rsidR="00D44003">
                        <w:rPr>
                          <w:rFonts w:asciiTheme="minorEastAsia" w:hAnsiTheme="minorEastAsia"/>
                        </w:rPr>
                        <w:t>022</w:t>
                      </w:r>
                      <w:r w:rsidR="00D44003" w:rsidRPr="00526836">
                        <w:rPr>
                          <w:rFonts w:asciiTheme="minorEastAsia" w:hAnsiTheme="minorEastAsia" w:hint="eastAsia"/>
                        </w:rPr>
                        <w:t>年</w:t>
                      </w:r>
                      <w:r w:rsidR="00D44003" w:rsidRPr="00526836">
                        <w:rPr>
                          <w:rFonts w:asciiTheme="minorEastAsia" w:hAnsiTheme="minorEastAsia"/>
                        </w:rPr>
                        <w:t>1月</w:t>
                      </w:r>
                      <w:r w:rsidR="00D44003" w:rsidRPr="00526836">
                        <w:rPr>
                          <w:rFonts w:asciiTheme="minorEastAsia" w:hAnsiTheme="minorEastAsia" w:hint="eastAsia"/>
                        </w:rPr>
                        <w:t>初</w:t>
                      </w:r>
                      <w:r w:rsidR="00D44003" w:rsidRPr="00526836">
                        <w:rPr>
                          <w:rFonts w:asciiTheme="minorEastAsia" w:hAnsiTheme="minorEastAsia"/>
                        </w:rPr>
                        <w:t>-3月</w:t>
                      </w:r>
                      <w:r w:rsidR="00D44003">
                        <w:rPr>
                          <w:rFonts w:asciiTheme="minorEastAsia" w:hAnsiTheme="minorEastAsia" w:hint="eastAsia"/>
                        </w:rPr>
                        <w:t>初</w:t>
                      </w:r>
                      <w:r w:rsidR="00D44003">
                        <w:rPr>
                          <w:rFonts w:asciiTheme="minorEastAsia" w:hAnsiTheme="minorEastAsia"/>
                        </w:rPr>
                        <w:t xml:space="preserve"> ; </w:t>
                      </w:r>
                      <w:r w:rsidR="001B30DC" w:rsidRPr="00526836">
                        <w:rPr>
                          <w:rFonts w:asciiTheme="minorEastAsia" w:hAnsiTheme="minorEastAsia" w:hint="eastAsia"/>
                        </w:rPr>
                        <w:t>春季学期</w:t>
                      </w:r>
                      <w:r w:rsidR="001B30DC">
                        <w:rPr>
                          <w:rFonts w:asciiTheme="minorEastAsia" w:hAnsiTheme="minorEastAsia" w:hint="eastAsia"/>
                        </w:rPr>
                        <w:t>：</w:t>
                      </w:r>
                      <w:r w:rsidR="001B30DC">
                        <w:rPr>
                          <w:rFonts w:asciiTheme="minorEastAsia" w:hAnsiTheme="minorEastAsia"/>
                        </w:rPr>
                        <w:t>2022</w:t>
                      </w:r>
                      <w:r w:rsidR="001B30DC" w:rsidRPr="00526836">
                        <w:rPr>
                          <w:rFonts w:asciiTheme="minorEastAsia" w:hAnsiTheme="minorEastAsia" w:hint="eastAsia"/>
                        </w:rPr>
                        <w:t>年3</w:t>
                      </w:r>
                      <w:r w:rsidR="001B30DC" w:rsidRPr="00526836">
                        <w:rPr>
                          <w:rFonts w:asciiTheme="minorEastAsia" w:hAnsiTheme="minorEastAsia"/>
                        </w:rPr>
                        <w:t>月</w:t>
                      </w:r>
                      <w:r w:rsidR="001B30DC" w:rsidRPr="00526836">
                        <w:rPr>
                          <w:rFonts w:asciiTheme="minorEastAsia" w:hAnsiTheme="minorEastAsia" w:hint="eastAsia"/>
                        </w:rPr>
                        <w:t>底</w:t>
                      </w:r>
                      <w:r w:rsidR="001B30DC" w:rsidRPr="00526836">
                        <w:rPr>
                          <w:rFonts w:asciiTheme="minorEastAsia" w:hAnsiTheme="minorEastAsia"/>
                        </w:rPr>
                        <w:t>-6月中</w:t>
                      </w:r>
                      <w:r w:rsidR="001B30DC" w:rsidRPr="00526836">
                        <w:rPr>
                          <w:rFonts w:asciiTheme="minorEastAsia" w:hAnsiTheme="minorEastAsia" w:hint="eastAsia"/>
                        </w:rPr>
                        <w:t>旬</w:t>
                      </w:r>
                    </w:p>
                    <w:p w14:paraId="1D4C1E78" w14:textId="77777777" w:rsidR="00681D04" w:rsidRPr="00CB7941" w:rsidRDefault="00681D04"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v:textbox>
                <w10:wrap anchorx="margin"/>
              </v:shape>
            </w:pict>
          </mc:Fallback>
        </mc:AlternateContent>
      </w:r>
    </w:p>
    <w:p w14:paraId="5E8BAF64" w14:textId="77777777" w:rsidR="00B53213" w:rsidRDefault="00B53213" w:rsidP="00843B96">
      <w:pPr>
        <w:rPr>
          <w:rFonts w:asciiTheme="minorEastAsia" w:hAnsiTheme="minorEastAsia" w:cs="Noto Sans"/>
          <w:sz w:val="24"/>
          <w:szCs w:val="24"/>
        </w:rPr>
      </w:pPr>
    </w:p>
    <w:p w14:paraId="2FD4662C" w14:textId="77777777" w:rsidR="00B53213" w:rsidRDefault="00B53213" w:rsidP="00843B96">
      <w:pPr>
        <w:rPr>
          <w:rFonts w:asciiTheme="minorEastAsia" w:hAnsiTheme="minorEastAsia" w:cs="Noto Sans"/>
          <w:sz w:val="24"/>
          <w:szCs w:val="24"/>
        </w:rPr>
      </w:pPr>
    </w:p>
    <w:p w14:paraId="02606D78" w14:textId="77777777" w:rsidR="00D44893" w:rsidRDefault="00D44893" w:rsidP="00843B96">
      <w:pPr>
        <w:rPr>
          <w:rFonts w:asciiTheme="minorEastAsia" w:hAnsiTheme="minorEastAsia" w:cs="Noto Sans"/>
          <w:sz w:val="24"/>
          <w:szCs w:val="24"/>
        </w:rPr>
      </w:pPr>
    </w:p>
    <w:p w14:paraId="48545302" w14:textId="77777777" w:rsidR="002E116C" w:rsidRDefault="002E116C" w:rsidP="00843B96">
      <w:pPr>
        <w:rPr>
          <w:rFonts w:asciiTheme="minorEastAsia" w:hAnsiTheme="minorEastAsia" w:cs="Noto Sans"/>
          <w:sz w:val="24"/>
          <w:szCs w:val="24"/>
        </w:rPr>
      </w:pPr>
    </w:p>
    <w:p w14:paraId="66015954" w14:textId="77777777" w:rsidR="002E116C" w:rsidRDefault="002E116C" w:rsidP="00843B96">
      <w:pPr>
        <w:rPr>
          <w:rFonts w:asciiTheme="minorEastAsia" w:hAnsiTheme="minorEastAsia" w:cs="Noto Sans"/>
          <w:sz w:val="24"/>
          <w:szCs w:val="24"/>
        </w:rPr>
      </w:pPr>
    </w:p>
    <w:p w14:paraId="5CCCE80C" w14:textId="77777777" w:rsidR="002E116C" w:rsidRDefault="002E116C" w:rsidP="00843B96">
      <w:pPr>
        <w:rPr>
          <w:rFonts w:asciiTheme="minorEastAsia" w:hAnsiTheme="minorEastAsia" w:cs="Noto Sans"/>
          <w:sz w:val="24"/>
          <w:szCs w:val="24"/>
        </w:rPr>
      </w:pPr>
    </w:p>
    <w:p w14:paraId="3BEEE9DA" w14:textId="77777777" w:rsidR="00A2610F" w:rsidRDefault="00A2610F" w:rsidP="00843B96">
      <w:pPr>
        <w:rPr>
          <w:rFonts w:asciiTheme="minorEastAsia" w:hAnsiTheme="minorEastAsia" w:cs="Noto Sans"/>
          <w:sz w:val="24"/>
          <w:szCs w:val="24"/>
        </w:rPr>
      </w:pPr>
    </w:p>
    <w:p w14:paraId="578E33B3" w14:textId="77777777" w:rsidR="00A2610F" w:rsidRDefault="00A2610F" w:rsidP="00843B96">
      <w:pPr>
        <w:rPr>
          <w:rFonts w:asciiTheme="minorEastAsia" w:hAnsiTheme="minorEastAsia" w:cs="Noto Sans"/>
          <w:sz w:val="24"/>
          <w:szCs w:val="24"/>
        </w:rPr>
      </w:pPr>
    </w:p>
    <w:p w14:paraId="05623C43" w14:textId="77777777" w:rsidR="00A2610F" w:rsidRDefault="00A2610F" w:rsidP="00843B96">
      <w:pPr>
        <w:rPr>
          <w:rFonts w:asciiTheme="minorEastAsia" w:hAnsiTheme="minorEastAsia" w:cs="Noto Sans"/>
          <w:sz w:val="24"/>
          <w:szCs w:val="24"/>
        </w:rPr>
      </w:pPr>
    </w:p>
    <w:p w14:paraId="24AE8ED6" w14:textId="77777777" w:rsidR="00A2610F" w:rsidRDefault="00A2610F" w:rsidP="00843B96">
      <w:pPr>
        <w:rPr>
          <w:rFonts w:asciiTheme="minorEastAsia" w:hAnsiTheme="minorEastAsia" w:cs="Noto Sans"/>
          <w:sz w:val="24"/>
          <w:szCs w:val="24"/>
        </w:rPr>
      </w:pPr>
    </w:p>
    <w:p w14:paraId="57AA7FEF" w14:textId="77777777" w:rsidR="00A2610F" w:rsidRDefault="00A2610F" w:rsidP="00843B96">
      <w:pPr>
        <w:rPr>
          <w:rFonts w:asciiTheme="minorEastAsia" w:hAnsiTheme="minorEastAsia" w:cs="Noto Sans"/>
          <w:sz w:val="24"/>
          <w:szCs w:val="24"/>
        </w:rPr>
      </w:pPr>
    </w:p>
    <w:p w14:paraId="42FAC5A5" w14:textId="77777777" w:rsidR="005A0D16" w:rsidRDefault="005A0D16" w:rsidP="00843B96">
      <w:pPr>
        <w:rPr>
          <w:rFonts w:asciiTheme="minorEastAsia" w:hAnsiTheme="minorEastAsia" w:cs="Noto Sans"/>
          <w:sz w:val="24"/>
          <w:szCs w:val="24"/>
        </w:rPr>
      </w:pPr>
    </w:p>
    <w:p w14:paraId="297D3245" w14:textId="77777777" w:rsidR="005A0D16" w:rsidRDefault="005A0D16" w:rsidP="00843B96">
      <w:pPr>
        <w:rPr>
          <w:rFonts w:asciiTheme="minorEastAsia" w:hAnsiTheme="minorEastAsia" w:cs="Noto Sans"/>
          <w:sz w:val="24"/>
          <w:szCs w:val="24"/>
        </w:rPr>
      </w:pPr>
    </w:p>
    <w:p w14:paraId="42FE470D" w14:textId="77777777" w:rsidR="005A0D16" w:rsidRDefault="005A0D16" w:rsidP="00843B96">
      <w:pPr>
        <w:rPr>
          <w:rFonts w:asciiTheme="minorEastAsia" w:hAnsiTheme="minorEastAsia" w:cs="Noto Sans"/>
          <w:sz w:val="24"/>
          <w:szCs w:val="24"/>
        </w:rPr>
      </w:pPr>
    </w:p>
    <w:p w14:paraId="2FF88A3A" w14:textId="77777777" w:rsidR="005A0D16" w:rsidRDefault="005A0D16" w:rsidP="00843B96">
      <w:pPr>
        <w:rPr>
          <w:rFonts w:asciiTheme="minorEastAsia" w:hAnsiTheme="minorEastAsia" w:cs="Noto Sans"/>
          <w:sz w:val="24"/>
          <w:szCs w:val="24"/>
        </w:rPr>
      </w:pPr>
    </w:p>
    <w:p w14:paraId="6CDB9800" w14:textId="77777777" w:rsidR="005A0D16" w:rsidRDefault="005A0D16" w:rsidP="00843B96">
      <w:pPr>
        <w:rPr>
          <w:rFonts w:asciiTheme="minorEastAsia" w:hAnsiTheme="minorEastAsia" w:cs="Noto Sans"/>
          <w:sz w:val="24"/>
          <w:szCs w:val="24"/>
        </w:rPr>
      </w:pPr>
    </w:p>
    <w:p w14:paraId="3F633C66" w14:textId="77777777" w:rsidR="005A0D16" w:rsidRDefault="005A0D16" w:rsidP="00843B96">
      <w:pPr>
        <w:rPr>
          <w:rFonts w:asciiTheme="minorEastAsia" w:hAnsiTheme="minorEastAsia" w:cs="Noto Sans"/>
          <w:sz w:val="24"/>
          <w:szCs w:val="24"/>
        </w:rPr>
      </w:pPr>
    </w:p>
    <w:p w14:paraId="5D10ED65" w14:textId="77777777" w:rsidR="00EE038D" w:rsidRDefault="00EE038D" w:rsidP="00843B96">
      <w:pPr>
        <w:rPr>
          <w:rFonts w:asciiTheme="minorEastAsia" w:hAnsiTheme="minorEastAsia" w:cs="Noto Sans"/>
          <w:sz w:val="24"/>
          <w:szCs w:val="24"/>
        </w:rPr>
      </w:pPr>
      <w:r>
        <w:rPr>
          <w:rFonts w:asciiTheme="minorEastAsia" w:hAnsiTheme="minorEastAsia" w:cs="Noto Sans"/>
          <w:noProof/>
          <w:sz w:val="24"/>
          <w:szCs w:val="24"/>
        </w:rPr>
        <w:lastRenderedPageBreak/>
        <mc:AlternateContent>
          <mc:Choice Requires="wpg">
            <w:drawing>
              <wp:anchor distT="0" distB="0" distL="114300" distR="114300" simplePos="0" relativeHeight="251887616" behindDoc="0" locked="0" layoutInCell="1" allowOverlap="1" wp14:anchorId="73D7049E" wp14:editId="1AD91684">
                <wp:simplePos x="0" y="0"/>
                <wp:positionH relativeFrom="margin">
                  <wp:posOffset>-123825</wp:posOffset>
                </wp:positionH>
                <wp:positionV relativeFrom="paragraph">
                  <wp:posOffset>-114300</wp:posOffset>
                </wp:positionV>
                <wp:extent cx="6543675" cy="685800"/>
                <wp:effectExtent l="0" t="0" r="9525" b="0"/>
                <wp:wrapNone/>
                <wp:docPr id="12" name="组合 12"/>
                <wp:cNvGraphicFramePr/>
                <a:graphic xmlns:a="http://schemas.openxmlformats.org/drawingml/2006/main">
                  <a:graphicData uri="http://schemas.microsoft.com/office/word/2010/wordprocessingGroup">
                    <wpg:wgp>
                      <wpg:cNvGrpSpPr/>
                      <wpg:grpSpPr>
                        <a:xfrm>
                          <a:off x="0" y="0"/>
                          <a:ext cx="6543675" cy="685800"/>
                          <a:chOff x="0" y="0"/>
                          <a:chExt cx="6638290" cy="571500"/>
                        </a:xfrm>
                      </wpg:grpSpPr>
                      <pic:pic xmlns:pic="http://schemas.openxmlformats.org/drawingml/2006/picture">
                        <pic:nvPicPr>
                          <pic:cNvPr id="17" name="图片 17"/>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5" name="文本框 2"/>
                        <wps:cNvSpPr txBox="1">
                          <a:spLocks noChangeArrowheads="1"/>
                        </wps:cNvSpPr>
                        <wps:spPr bwMode="auto">
                          <a:xfrm>
                            <a:off x="323850" y="120649"/>
                            <a:ext cx="1320732" cy="436665"/>
                          </a:xfrm>
                          <a:prstGeom prst="rect">
                            <a:avLst/>
                          </a:prstGeom>
                          <a:noFill/>
                          <a:ln w="9525">
                            <a:noFill/>
                            <a:miter lim="800000"/>
                            <a:headEnd/>
                            <a:tailEnd/>
                          </a:ln>
                        </wps:spPr>
                        <wps:txbx>
                          <w:txbxContent>
                            <w:p w14:paraId="1C03D814"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A853DD9" w14:textId="77777777" w:rsidR="00EE038D" w:rsidRDefault="00EE038D" w:rsidP="00EE038D"/>
                          </w:txbxContent>
                        </wps:txbx>
                        <wps:bodyPr rot="0" vert="horz" wrap="square" lIns="91440" tIns="45720" rIns="91440" bIns="45720" anchor="t" anchorCtr="0">
                          <a:noAutofit/>
                        </wps:bodyPr>
                      </wps:wsp>
                      <wps:wsp>
                        <wps:cNvPr id="226" name="文本框 2"/>
                        <wps:cNvSpPr txBox="1">
                          <a:spLocks noChangeArrowheads="1"/>
                        </wps:cNvSpPr>
                        <wps:spPr bwMode="auto">
                          <a:xfrm>
                            <a:off x="2028825" y="130176"/>
                            <a:ext cx="1741930" cy="323205"/>
                          </a:xfrm>
                          <a:prstGeom prst="rect">
                            <a:avLst/>
                          </a:prstGeom>
                          <a:noFill/>
                          <a:ln w="9525">
                            <a:noFill/>
                            <a:miter lim="800000"/>
                            <a:headEnd/>
                            <a:tailEnd/>
                          </a:ln>
                        </wps:spPr>
                        <wps:txbx>
                          <w:txbxContent>
                            <w:p w14:paraId="2AD6DC2D" w14:textId="77777777"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3D7049E" id="组合 12" o:spid="_x0000_s1041" style="position:absolute;margin-left:-9.75pt;margin-top:-9pt;width:515.25pt;height:54pt;z-index:251887616;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PB3e3BAAwAAwzBo/lXf&#10;xpMC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">
                <v:shape id="图片 17" o:spid="_x0000_s1042"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">
                  <v:imagedata r:id="rId12" o:title="" croptop="12771f" cropbottom="48541f" cropleft="1f" cropright="8f"/>
                </v:shape>
                <v:shape id="文本框 2" o:spid="_x0000_s1043" type="#_x0000_t202" style="position:absolute;left:3238;top:1206;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1C03D814"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A853DD9" w14:textId="77777777" w:rsidR="00EE038D" w:rsidRDefault="00EE038D" w:rsidP="00EE038D"/>
                    </w:txbxContent>
                  </v:textbox>
                </v:shape>
                <v:shape id="文本框 2" o:spid="_x0000_s1044" type="#_x0000_t202" style="position:absolute;left:20288;top:1301;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2AD6DC2D" w14:textId="77777777"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v:group>
            </w:pict>
          </mc:Fallback>
        </mc:AlternateContent>
      </w:r>
    </w:p>
    <w:p w14:paraId="6D701B73" w14:textId="77777777" w:rsidR="00EE038D" w:rsidRDefault="00EE038D" w:rsidP="00843B96">
      <w:pPr>
        <w:rPr>
          <w:rFonts w:asciiTheme="minorEastAsia" w:hAnsiTheme="minorEastAsia" w:cs="Noto Sans"/>
          <w:sz w:val="24"/>
          <w:szCs w:val="24"/>
        </w:rPr>
      </w:pPr>
    </w:p>
    <w:p w14:paraId="00D9E9DE" w14:textId="77777777" w:rsidR="005A0D16" w:rsidRPr="00A30B8C" w:rsidRDefault="005A0D16" w:rsidP="00A30B8C">
      <w:pPr>
        <w:spacing w:line="276" w:lineRule="auto"/>
        <w:rPr>
          <w:rFonts w:asciiTheme="minorEastAsia" w:hAnsiTheme="minorEastAsia" w:cs="Noto Sans"/>
        </w:rPr>
      </w:pPr>
      <w:r w:rsidRPr="00A30B8C">
        <w:rPr>
          <w:rFonts w:asciiTheme="minorEastAsia" w:hAnsiTheme="minorEastAsia" w:cs="Noto Sans"/>
        </w:rPr>
        <w:t>加州大学洛杉矶分校</w:t>
      </w:r>
      <w:r w:rsidR="00A30B8C"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42ED8A18" w14:textId="77777777" w:rsidR="00A30B8C" w:rsidRPr="00A30B8C" w:rsidRDefault="00A30B8C" w:rsidP="00A30B8C">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p>
    <w:p w14:paraId="2DD78726"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4068863C"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News世界大学排名第14名 </w:t>
      </w:r>
    </w:p>
    <w:p w14:paraId="04F285F1"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News美国最佳大学排名第20名 </w:t>
      </w:r>
    </w:p>
    <w:p w14:paraId="67090F5E"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2020U.S. News全美公立大学排名第1名</w:t>
      </w:r>
    </w:p>
    <w:p w14:paraId="619F786A"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3DDB7098"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267B5B40"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65686C88"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721885C7" w14:textId="77777777" w:rsidR="008B493C" w:rsidRPr="00AB1BE8" w:rsidRDefault="008B493C" w:rsidP="008B493C">
      <w:pPr>
        <w:pStyle w:val="a5"/>
        <w:widowControl w:val="0"/>
        <w:spacing w:after="0" w:line="276" w:lineRule="auto"/>
        <w:ind w:left="714"/>
        <w:jc w:val="both"/>
        <w:rPr>
          <w:rFonts w:ascii="等线" w:eastAsia="等线" w:hAnsi="等线" w:cs="Noto Sans"/>
          <w:sz w:val="20"/>
          <w:szCs w:val="20"/>
        </w:rPr>
      </w:pPr>
      <w:r>
        <w:rPr>
          <w:rFonts w:asciiTheme="minorEastAsia" w:hAnsiTheme="minorEastAsia" w:cs="Noto Sans"/>
          <w:noProof/>
          <w:sz w:val="24"/>
          <w:szCs w:val="24"/>
        </w:rPr>
        <mc:AlternateContent>
          <mc:Choice Requires="wpg">
            <w:drawing>
              <wp:anchor distT="0" distB="0" distL="114300" distR="114300" simplePos="0" relativeHeight="251640832" behindDoc="1" locked="0" layoutInCell="1" allowOverlap="1" wp14:anchorId="154175D6" wp14:editId="0B5248D8">
                <wp:simplePos x="0" y="0"/>
                <wp:positionH relativeFrom="margin">
                  <wp:posOffset>-146050</wp:posOffset>
                </wp:positionH>
                <wp:positionV relativeFrom="paragraph">
                  <wp:posOffset>118639</wp:posOffset>
                </wp:positionV>
                <wp:extent cx="6515100" cy="654050"/>
                <wp:effectExtent l="0" t="0" r="0" b="0"/>
                <wp:wrapNone/>
                <wp:docPr id="11" name="组合 11"/>
                <wp:cNvGraphicFramePr/>
                <a:graphic xmlns:a="http://schemas.openxmlformats.org/drawingml/2006/main">
                  <a:graphicData uri="http://schemas.microsoft.com/office/word/2010/wordprocessingGroup">
                    <wpg:wgp>
                      <wpg:cNvGrpSpPr/>
                      <wpg:grpSpPr>
                        <a:xfrm>
                          <a:off x="0" y="0"/>
                          <a:ext cx="6515100" cy="654050"/>
                          <a:chOff x="0" y="0"/>
                          <a:chExt cx="6638290" cy="571500"/>
                        </a:xfrm>
                      </wpg:grpSpPr>
                      <pic:pic xmlns:pic="http://schemas.openxmlformats.org/drawingml/2006/picture">
                        <pic:nvPicPr>
                          <pic:cNvPr id="231" name="图片 231"/>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8" name="文本框 2"/>
                        <wps:cNvSpPr txBox="1">
                          <a:spLocks noChangeArrowheads="1"/>
                        </wps:cNvSpPr>
                        <wps:spPr bwMode="auto">
                          <a:xfrm>
                            <a:off x="323850" y="104775"/>
                            <a:ext cx="1320732" cy="436665"/>
                          </a:xfrm>
                          <a:prstGeom prst="rect">
                            <a:avLst/>
                          </a:prstGeom>
                          <a:noFill/>
                          <a:ln w="9525">
                            <a:noFill/>
                            <a:miter lim="800000"/>
                            <a:headEnd/>
                            <a:tailEnd/>
                          </a:ln>
                        </wps:spPr>
                        <wps:txbx>
                          <w:txbxContent>
                            <w:p w14:paraId="3C352CE9" w14:textId="77777777"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5F08B40B" w14:textId="77777777" w:rsidR="00DE56F0" w:rsidRDefault="00DE56F0" w:rsidP="00DE56F0"/>
                          </w:txbxContent>
                        </wps:txbx>
                        <wps:bodyPr rot="0" vert="horz" wrap="square" lIns="91440" tIns="45720" rIns="91440" bIns="45720" anchor="t" anchorCtr="0">
                          <a:noAutofit/>
                        </wps:bodyPr>
                      </wps:wsp>
                      <wps:wsp>
                        <wps:cNvPr id="30" name="文本框 2"/>
                        <wps:cNvSpPr txBox="1">
                          <a:spLocks noChangeArrowheads="1"/>
                        </wps:cNvSpPr>
                        <wps:spPr bwMode="auto">
                          <a:xfrm>
                            <a:off x="2028825" y="114300"/>
                            <a:ext cx="1741930" cy="323205"/>
                          </a:xfrm>
                          <a:prstGeom prst="rect">
                            <a:avLst/>
                          </a:prstGeom>
                          <a:noFill/>
                          <a:ln w="9525">
                            <a:noFill/>
                            <a:miter lim="800000"/>
                            <a:headEnd/>
                            <a:tailEnd/>
                          </a:ln>
                        </wps:spPr>
                        <wps:txbx>
                          <w:txbxContent>
                            <w:p w14:paraId="70AA9061" w14:textId="77777777"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54175D6" id="组合 11" o:spid="_x0000_s1045" style="position:absolute;left:0;text-align:left;margin-left:-11.5pt;margin-top:9.35pt;width:513pt;height:51.5pt;z-index:-251675648;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AAAAAAAAAAAAAAAAAAAAAAAAAAAAAAAAAAAAAAAAAAA&#10;AAAAAAAAAAAAAAAAAAAAAAAAAAAAAAAAAAAAAAAAAAAAAAAAAAAAAAAAAAAAAAAAAAAAAAAAAAAA&#10;AAAAZA8AAAAAAAAAAAAAAAAAAAAAAAAAAAAAAAAAAAAAAAAAAAAAAAAAAAAAAAAAAAAAAAAAAAAA&#10;AAAAAAAAAAAAAAAAAAAAAAAAAAAAAAAAAAAAAAAAAAAAAAAAAAAAAAAAAAAAACB7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AAA&#10;AAAAAAAAAAAAAAAAAAAAAAAAAAAAgOwBAAAAAAAAAAAAAAAAAAAAAAAAAAAAAAAAAAAAAAAAAAAA&#10;AAAAAAAAAAAAAAAAAAAAAAAAAAAAAAAAAAAAAAAAAAAAAAAAAAAAAAAAAAAAAAAAAAAAAAAAAAAA&#10;AAAAAAAAAABkDwAAAAAAAAAAAAAAAAAAAAAAAAAAAAAAAAAAAAAAAAAAAAAAAAAAAAAAAAAAAAAA&#10;AAAAAAAAAAAAAAAAAAAAAAAAAAAAAAAAAAAAAAAAAAAAAAAAAAAAAAAAAAAAAAAAAAAAIHs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AAAAAAAAAAAAAAAAAAAAAAAAAAAAAACA7AEAAAAAAADwd3twQAMAAMMwaP5V38aTAg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">
                <v:shape id="图片 231" o:spid="_x0000_s1046"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Sh2xAAAANwAAAAPAAAAZHJzL2Rvd25yZXYueG1sRI9Ba8JA&#10;FITvQv/D8grezCYK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GKFKHbEAAAA3AAAAA8A&#10;AAAAAAAAAAAAAAAABwIAAGRycy9kb3ducmV2LnhtbFBLBQYAAAAAAwADALcAAAD4AgAAAAA=&#10;">
                  <v:imagedata r:id="rId12" o:title="" croptop="12771f" cropbottom="48541f" cropleft="1f" cropright="8f"/>
                </v:shape>
                <v:shape id="文本框 2" o:spid="_x0000_s1047" type="#_x0000_t202" style="position:absolute;left:3238;top:1047;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C352CE9" w14:textId="77777777"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5F08B40B" w14:textId="77777777" w:rsidR="00DE56F0" w:rsidRDefault="00DE56F0" w:rsidP="00DE56F0"/>
                    </w:txbxContent>
                  </v:textbox>
                </v:shape>
                <v:shape id="文本框 2" o:spid="_x0000_s1048" type="#_x0000_t202" style="position:absolute;left:20288;top:1143;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70AA9061" w14:textId="77777777"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v:group>
            </w:pict>
          </mc:Fallback>
        </mc:AlternateContent>
      </w:r>
    </w:p>
    <w:p w14:paraId="31D12478" w14:textId="77777777" w:rsidR="00B53213" w:rsidRPr="00843B96" w:rsidRDefault="00B53213" w:rsidP="00843B96">
      <w:pPr>
        <w:rPr>
          <w:rFonts w:asciiTheme="minorEastAsia" w:hAnsiTheme="minorEastAsia" w:cs="Noto Sans"/>
          <w:sz w:val="24"/>
          <w:szCs w:val="24"/>
        </w:rPr>
      </w:pPr>
    </w:p>
    <w:p w14:paraId="3F70EF21" w14:textId="77777777" w:rsidR="00A6701E" w:rsidRDefault="00A6701E" w:rsidP="001B3341">
      <w:pPr>
        <w:rPr>
          <w:rFonts w:asciiTheme="minorEastAsia" w:hAnsiTheme="minorEastAsia" w:cs="Noto Sans"/>
          <w:b/>
          <w:bCs/>
        </w:rPr>
      </w:pPr>
    </w:p>
    <w:p w14:paraId="6A928F2A" w14:textId="77777777" w:rsidR="00D221C3" w:rsidRPr="00077B05" w:rsidRDefault="00D221C3" w:rsidP="00077B05">
      <w:pPr>
        <w:pStyle w:val="a5"/>
        <w:numPr>
          <w:ilvl w:val="0"/>
          <w:numId w:val="17"/>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课程内容</w:t>
      </w:r>
    </w:p>
    <w:p w14:paraId="138B37B8" w14:textId="77777777" w:rsidR="001D7B06" w:rsidRPr="00077B05" w:rsidRDefault="00D221C3" w:rsidP="00077B05">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课程目录及课程描述</w:t>
      </w:r>
    </w:p>
    <w:p w14:paraId="5EE5522D" w14:textId="77777777" w:rsidR="00CB7941" w:rsidRPr="00CB7941" w:rsidRDefault="00CB7941" w:rsidP="00CB7941">
      <w:pPr>
        <w:pStyle w:val="a5"/>
        <w:widowControl w:val="0"/>
        <w:numPr>
          <w:ilvl w:val="1"/>
          <w:numId w:val="24"/>
        </w:numPr>
        <w:spacing w:beforeLines="20" w:before="48" w:after="0" w:line="276" w:lineRule="auto"/>
        <w:ind w:left="1134"/>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 xml:space="preserve">Introduction to Data Science </w:t>
      </w:r>
      <w:r w:rsidRPr="00CB7941">
        <w:rPr>
          <w:rFonts w:asciiTheme="minorEastAsia" w:hAnsiTheme="minorEastAsia"/>
          <w:color w:val="1F3864" w:themeColor="accent1" w:themeShade="80"/>
        </w:rPr>
        <w:t>(4</w:t>
      </w:r>
      <w:r w:rsidRPr="00CB7941">
        <w:rPr>
          <w:rFonts w:asciiTheme="minorEastAsia" w:hAnsiTheme="minorEastAsia" w:hint="eastAsia"/>
          <w:color w:val="1F3864" w:themeColor="accent1" w:themeShade="80"/>
        </w:rPr>
        <w:t>学分)</w:t>
      </w:r>
    </w:p>
    <w:p w14:paraId="1E8E7B5D" w14:textId="77777777" w:rsidR="00CB7941" w:rsidRPr="00CB7941" w:rsidRDefault="00CB7941" w:rsidP="00CB7941">
      <w:pPr>
        <w:pStyle w:val="a5"/>
        <w:spacing w:beforeLines="20" w:before="48" w:line="276" w:lineRule="auto"/>
        <w:ind w:left="1134"/>
        <w:rPr>
          <w:rFonts w:asciiTheme="minorEastAsia" w:hAnsiTheme="minorEastAsia"/>
        </w:rPr>
      </w:pPr>
      <w:r w:rsidRPr="00CB7941">
        <w:rPr>
          <w:rFonts w:asciiTheme="minorEastAsia" w:hAnsiTheme="minorEastAsia" w:hint="eastAsia"/>
        </w:rPr>
        <w:t xml:space="preserve">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 </w:t>
      </w:r>
    </w:p>
    <w:p w14:paraId="5B1F71A8" w14:textId="77777777" w:rsidR="00CB7941" w:rsidRPr="00CB7941" w:rsidRDefault="00CB7941" w:rsidP="00CB7941">
      <w:pPr>
        <w:pStyle w:val="a5"/>
        <w:widowControl w:val="0"/>
        <w:numPr>
          <w:ilvl w:val="1"/>
          <w:numId w:val="24"/>
        </w:numPr>
        <w:spacing w:beforeLines="20" w:before="48" w:after="0" w:line="276" w:lineRule="auto"/>
        <w:ind w:left="1134"/>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Exploratory Data Analysis and Visualization</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p>
    <w:p w14:paraId="60580FD3" w14:textId="77777777" w:rsidR="00CB7941" w:rsidRPr="00CB7941" w:rsidRDefault="00CB7941" w:rsidP="00CB7941">
      <w:pPr>
        <w:pStyle w:val="a5"/>
        <w:spacing w:beforeLines="20" w:before="48" w:line="276" w:lineRule="auto"/>
        <w:ind w:left="1134"/>
        <w:rPr>
          <w:rFonts w:asciiTheme="minorEastAsia" w:hAnsiTheme="minorEastAsia"/>
        </w:rPr>
      </w:pPr>
      <w:r w:rsidRPr="00CB7941">
        <w:rPr>
          <w:rFonts w:asciiTheme="minorEastAsia" w:hAnsiTheme="minorEastAsia" w:hint="eastAsia"/>
        </w:rPr>
        <w:t>课程描述：数据科学的主要目标是从数据中获取洞察力，数据科学处理的关键组成部分是对其进行有效可视化，所以数据可视化正在成为顶级商业智能和分析技术之一的原因。 本课程</w:t>
      </w:r>
      <w:r w:rsidRPr="00CB7941">
        <w:rPr>
          <w:rFonts w:asciiTheme="minorEastAsia" w:hAnsiTheme="minorEastAsia" w:hint="eastAsia"/>
        </w:rPr>
        <w:lastRenderedPageBreak/>
        <w:t xml:space="preserve">将使用R的数据分析工具和Tableau的数据可视化工具等讲授EDA，数据分析技术，数据探索和可视化的迭代过程 </w:t>
      </w:r>
    </w:p>
    <w:p w14:paraId="2D63EAAB" w14:textId="77777777" w:rsidR="00CB7941" w:rsidRPr="00CB7941" w:rsidRDefault="00CB7941" w:rsidP="00CB7941">
      <w:pPr>
        <w:pStyle w:val="a5"/>
        <w:widowControl w:val="0"/>
        <w:numPr>
          <w:ilvl w:val="1"/>
          <w:numId w:val="24"/>
        </w:numPr>
        <w:spacing w:beforeLines="20" w:before="48" w:after="0" w:line="276" w:lineRule="auto"/>
        <w:ind w:left="1134"/>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Hadoop and Managing Big Data</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p>
    <w:p w14:paraId="6D2E73DE" w14:textId="77777777" w:rsidR="00CB7941" w:rsidRPr="00CB7941" w:rsidRDefault="00CB7941" w:rsidP="00CB7941">
      <w:pPr>
        <w:pStyle w:val="a5"/>
        <w:spacing w:beforeLines="20" w:before="48" w:line="276" w:lineRule="auto"/>
        <w:ind w:left="1134"/>
        <w:rPr>
          <w:rFonts w:asciiTheme="minorEastAsia" w:hAnsiTheme="minorEastAsia"/>
        </w:rPr>
      </w:pPr>
      <w:r w:rsidRPr="00CB7941">
        <w:rPr>
          <w:rFonts w:asciiTheme="minorEastAsia" w:hAnsiTheme="minorEastAsia" w:hint="eastAsia"/>
        </w:rPr>
        <w:t>课程描述：本课程将教授有关Hadoop的所有知识-</w:t>
      </w:r>
      <w:r w:rsidRPr="00CB7941">
        <w:rPr>
          <w:rFonts w:asciiTheme="minorEastAsia" w:hAnsiTheme="minorEastAsia"/>
        </w:rPr>
        <w:t>H</w:t>
      </w:r>
      <w:r w:rsidRPr="00CB7941">
        <w:rPr>
          <w:rFonts w:asciiTheme="minorEastAsia" w:hAnsiTheme="minorEastAsia" w:hint="eastAsia"/>
        </w:rPr>
        <w:t>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项目</w:t>
      </w:r>
    </w:p>
    <w:p w14:paraId="2A1FEC02" w14:textId="77777777" w:rsidR="00CB7941" w:rsidRPr="00CB7941" w:rsidRDefault="00CB7941" w:rsidP="00CB7941">
      <w:pPr>
        <w:pStyle w:val="a5"/>
        <w:widowControl w:val="0"/>
        <w:numPr>
          <w:ilvl w:val="1"/>
          <w:numId w:val="24"/>
        </w:numPr>
        <w:spacing w:beforeLines="20" w:before="48" w:after="0" w:line="276" w:lineRule="auto"/>
        <w:ind w:left="1134"/>
        <w:contextualSpacing w:val="0"/>
        <w:jc w:val="both"/>
        <w:rPr>
          <w:rFonts w:asciiTheme="minorEastAsia" w:hAnsiTheme="minorEastAsia"/>
        </w:rPr>
      </w:pPr>
      <w:r w:rsidRPr="00CB7941">
        <w:rPr>
          <w:rFonts w:asciiTheme="minorEastAsia" w:hAnsiTheme="minorEastAsia" w:hint="eastAsia"/>
          <w:color w:val="1F3864" w:themeColor="accent1" w:themeShade="80"/>
        </w:rPr>
        <w:t>Machine Learning Using R</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p>
    <w:p w14:paraId="25ADD2FC" w14:textId="77777777" w:rsidR="00CB7941" w:rsidRPr="00CB7941" w:rsidRDefault="00CB7941" w:rsidP="00CB7941">
      <w:pPr>
        <w:pStyle w:val="a5"/>
        <w:spacing w:beforeLines="20" w:before="48" w:line="276" w:lineRule="auto"/>
        <w:ind w:left="1134"/>
        <w:rPr>
          <w:rFonts w:asciiTheme="minorEastAsia" w:hAnsiTheme="minorEastAsia"/>
        </w:rPr>
      </w:pPr>
      <w:r w:rsidRPr="00CB7941">
        <w:rPr>
          <w:rFonts w:asciiTheme="minorEastAsia" w:hAnsiTheme="minorEastAsia" w:hint="eastAsia"/>
        </w:rPr>
        <w:t>课程描述：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际案例学习算法的用法。</w:t>
      </w:r>
      <w:r w:rsidRPr="00CB7941">
        <w:rPr>
          <w:rFonts w:asciiTheme="minorEastAsia" w:hAnsiTheme="minorEastAsia"/>
        </w:rPr>
        <w:t xml:space="preserve"> </w:t>
      </w:r>
    </w:p>
    <w:p w14:paraId="1883C140" w14:textId="77777777" w:rsidR="00CB7941" w:rsidRPr="00CB7941" w:rsidRDefault="00CB7941" w:rsidP="00CB7941">
      <w:pPr>
        <w:pStyle w:val="a5"/>
        <w:widowControl w:val="0"/>
        <w:numPr>
          <w:ilvl w:val="1"/>
          <w:numId w:val="24"/>
        </w:numPr>
        <w:spacing w:beforeLines="20" w:before="48" w:after="0" w:line="276" w:lineRule="auto"/>
        <w:ind w:left="1134"/>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Data</w:t>
      </w:r>
      <w:r w:rsidRPr="00CB7941">
        <w:rPr>
          <w:rFonts w:asciiTheme="minorEastAsia" w:hAnsiTheme="minorEastAsia"/>
          <w:color w:val="1F3864" w:themeColor="accent1" w:themeShade="80"/>
        </w:rPr>
        <w:t xml:space="preserve"> Science Fundamentals (4</w:t>
      </w:r>
      <w:r w:rsidRPr="00CB7941">
        <w:rPr>
          <w:rFonts w:asciiTheme="minorEastAsia" w:hAnsiTheme="minorEastAsia" w:hint="eastAsia"/>
          <w:color w:val="1F3864" w:themeColor="accent1" w:themeShade="80"/>
        </w:rPr>
        <w:t>学分，无编程、统计或数据分析基础的学生需选)</w:t>
      </w:r>
    </w:p>
    <w:p w14:paraId="11997477" w14:textId="77777777" w:rsidR="00CB7941" w:rsidRPr="00C17C8F" w:rsidRDefault="00CB7941" w:rsidP="00C17C8F">
      <w:pPr>
        <w:pStyle w:val="a5"/>
        <w:spacing w:beforeLines="20" w:before="48" w:line="276" w:lineRule="auto"/>
        <w:ind w:left="1134"/>
        <w:rPr>
          <w:rFonts w:asciiTheme="minorEastAsia" w:hAnsiTheme="minorEastAsia"/>
        </w:rPr>
      </w:pPr>
      <w:r w:rsidRPr="00CB7941">
        <w:rPr>
          <w:rFonts w:asciiTheme="minorEastAsia" w:hAnsiTheme="minorEastAsia" w:hint="eastAsia"/>
        </w:rPr>
        <w:t>课程描述：本课程适用于无编程，统计和数据分析方面知识基础，或基础薄弱的学生。学生将使用Excel或SPSS等工具以及Python学习数据科学在决策，基本统计，入门级python编程和数据分析中的作用。 本课程侧重于动手操作，学生将在课堂内外参与使用铅笔和纸本以及笔记本电脑进行解决问题的练习。</w:t>
      </w:r>
    </w:p>
    <w:p w14:paraId="4715C642" w14:textId="77777777" w:rsidR="00C17C8F" w:rsidRPr="00C17C8F" w:rsidRDefault="00CB7941" w:rsidP="00C17C8F">
      <w:pPr>
        <w:pStyle w:val="a5"/>
        <w:numPr>
          <w:ilvl w:val="0"/>
          <w:numId w:val="23"/>
        </w:numPr>
        <w:tabs>
          <w:tab w:val="left" w:pos="8080"/>
        </w:tabs>
        <w:spacing w:line="276" w:lineRule="auto"/>
        <w:rPr>
          <w:rFonts w:asciiTheme="minorEastAsia" w:hAnsiTheme="minorEastAsia" w:cs="Noto Sans"/>
        </w:rPr>
      </w:pPr>
      <w:r w:rsidRPr="00CB7941">
        <w:rPr>
          <w:rFonts w:asciiTheme="minorEastAsia" w:hAnsiTheme="minorEastAsia" w:cs="Noto Sans" w:hint="eastAsia"/>
        </w:rPr>
        <w:t>学习形式：</w:t>
      </w:r>
      <w:bookmarkStart w:id="2" w:name="_Hlk39066554"/>
      <w:r w:rsidRPr="00CB7941">
        <w:rPr>
          <w:rFonts w:asciiTheme="minorEastAsia" w:hAnsiTheme="minorEastAsia" w:cs="Noto Sans" w:hint="eastAsia"/>
        </w:rPr>
        <w:t>线上，学生可以根据自己的时间进行灵活学习</w:t>
      </w:r>
    </w:p>
    <w:p w14:paraId="2963A154" w14:textId="77777777" w:rsidR="00CB7941" w:rsidRPr="00681D04" w:rsidRDefault="00C8056B" w:rsidP="00681D04">
      <w:pPr>
        <w:pStyle w:val="a5"/>
        <w:numPr>
          <w:ilvl w:val="0"/>
          <w:numId w:val="23"/>
        </w:numPr>
        <w:tabs>
          <w:tab w:val="left" w:pos="8080"/>
        </w:tabs>
        <w:spacing w:line="276" w:lineRule="auto"/>
        <w:rPr>
          <w:rFonts w:asciiTheme="minorEastAsia" w:hAnsiTheme="minorEastAsia" w:cs="Noto Sans"/>
        </w:rPr>
      </w:pPr>
      <w:r>
        <w:rPr>
          <w:rFonts w:asciiTheme="minorEastAsia" w:hAnsiTheme="minorEastAsia"/>
          <w:noProof/>
          <w:spacing w:val="-3"/>
        </w:rPr>
        <w:drawing>
          <wp:anchor distT="0" distB="0" distL="114300" distR="114300" simplePos="0" relativeHeight="251891712" behindDoc="1" locked="0" layoutInCell="1" allowOverlap="1" wp14:anchorId="6EC13F7D" wp14:editId="06AD8105">
            <wp:simplePos x="0" y="0"/>
            <wp:positionH relativeFrom="margin">
              <wp:align>right</wp:align>
            </wp:positionH>
            <wp:positionV relativeFrom="margin">
              <wp:posOffset>4218940</wp:posOffset>
            </wp:positionV>
            <wp:extent cx="2710815" cy="2524125"/>
            <wp:effectExtent l="133350" t="114300" r="146685" b="161925"/>
            <wp:wrapSquare wrapText="bothSides"/>
            <wp:docPr id="229" name="图片 2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3"/>
                    <a:stretch>
                      <a:fillRect/>
                    </a:stretch>
                  </pic:blipFill>
                  <pic:spPr>
                    <a:xfrm>
                      <a:off x="0" y="0"/>
                      <a:ext cx="2710815" cy="25241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C17C8F">
        <w:rPr>
          <w:rFonts w:asciiTheme="minorEastAsia" w:hAnsiTheme="minorEastAsia" w:cs="Noto Sans" w:hint="eastAsia"/>
        </w:rPr>
        <w:t>课程时间：</w:t>
      </w:r>
      <w:r w:rsidR="00D44003" w:rsidRPr="00526836">
        <w:rPr>
          <w:rFonts w:asciiTheme="minorEastAsia" w:hAnsiTheme="minorEastAsia" w:hint="eastAsia"/>
        </w:rPr>
        <w:t>冬</w:t>
      </w:r>
      <w:r w:rsidR="00D44003" w:rsidRPr="00526836">
        <w:rPr>
          <w:rFonts w:asciiTheme="minorEastAsia" w:hAnsiTheme="minorEastAsia"/>
        </w:rPr>
        <w:t>季学期</w:t>
      </w:r>
      <w:r w:rsidR="00D44003">
        <w:rPr>
          <w:rFonts w:asciiTheme="minorEastAsia" w:hAnsiTheme="minorEastAsia" w:hint="eastAsia"/>
        </w:rPr>
        <w:t>：</w:t>
      </w:r>
      <w:r w:rsidR="00D44003" w:rsidRPr="00526836">
        <w:rPr>
          <w:rFonts w:asciiTheme="minorEastAsia" w:hAnsiTheme="minorEastAsia" w:hint="eastAsia"/>
        </w:rPr>
        <w:t>2</w:t>
      </w:r>
      <w:r w:rsidR="00D44003">
        <w:rPr>
          <w:rFonts w:asciiTheme="minorEastAsia" w:hAnsiTheme="minorEastAsia"/>
        </w:rPr>
        <w:t>022</w:t>
      </w:r>
      <w:r w:rsidR="00D44003" w:rsidRPr="00526836">
        <w:rPr>
          <w:rFonts w:asciiTheme="minorEastAsia" w:hAnsiTheme="minorEastAsia" w:hint="eastAsia"/>
        </w:rPr>
        <w:t>年</w:t>
      </w:r>
      <w:r w:rsidR="00D44003" w:rsidRPr="00526836">
        <w:rPr>
          <w:rFonts w:asciiTheme="minorEastAsia" w:hAnsiTheme="minorEastAsia"/>
        </w:rPr>
        <w:t>1月</w:t>
      </w:r>
      <w:r w:rsidR="00D44003" w:rsidRPr="00526836">
        <w:rPr>
          <w:rFonts w:asciiTheme="minorEastAsia" w:hAnsiTheme="minorEastAsia" w:hint="eastAsia"/>
        </w:rPr>
        <w:t>初</w:t>
      </w:r>
      <w:r w:rsidR="00D44003" w:rsidRPr="00526836">
        <w:rPr>
          <w:rFonts w:asciiTheme="minorEastAsia" w:hAnsiTheme="minorEastAsia"/>
        </w:rPr>
        <w:t>-3月</w:t>
      </w:r>
      <w:r w:rsidR="00D44003">
        <w:rPr>
          <w:rFonts w:asciiTheme="minorEastAsia" w:hAnsiTheme="minorEastAsia" w:hint="eastAsia"/>
        </w:rPr>
        <w:t>初</w:t>
      </w:r>
      <w:r w:rsidR="00D44003">
        <w:rPr>
          <w:rFonts w:asciiTheme="minorEastAsia" w:hAnsiTheme="minorEastAsia"/>
        </w:rPr>
        <w:t xml:space="preserve"> ; </w:t>
      </w:r>
      <w:r w:rsidR="001B30DC" w:rsidRPr="00526836">
        <w:rPr>
          <w:rFonts w:asciiTheme="minorEastAsia" w:hAnsiTheme="minorEastAsia" w:hint="eastAsia"/>
        </w:rPr>
        <w:t>春季学期</w:t>
      </w:r>
      <w:r w:rsidR="001B30DC">
        <w:rPr>
          <w:rFonts w:asciiTheme="minorEastAsia" w:hAnsiTheme="minorEastAsia" w:hint="eastAsia"/>
        </w:rPr>
        <w:t xml:space="preserve">  </w:t>
      </w:r>
      <w:r w:rsidR="001B30DC">
        <w:rPr>
          <w:rFonts w:asciiTheme="minorEastAsia" w:hAnsiTheme="minorEastAsia"/>
        </w:rPr>
        <w:t>2022</w:t>
      </w:r>
      <w:r w:rsidR="001B30DC" w:rsidRPr="00526836">
        <w:rPr>
          <w:rFonts w:asciiTheme="minorEastAsia" w:hAnsiTheme="minorEastAsia" w:hint="eastAsia"/>
        </w:rPr>
        <w:t>年3</w:t>
      </w:r>
      <w:r w:rsidR="001B30DC" w:rsidRPr="00526836">
        <w:rPr>
          <w:rFonts w:asciiTheme="minorEastAsia" w:hAnsiTheme="minorEastAsia"/>
        </w:rPr>
        <w:t>月</w:t>
      </w:r>
      <w:r w:rsidR="001B30DC" w:rsidRPr="00526836">
        <w:rPr>
          <w:rFonts w:asciiTheme="minorEastAsia" w:hAnsiTheme="minorEastAsia" w:hint="eastAsia"/>
        </w:rPr>
        <w:t>底</w:t>
      </w:r>
      <w:r w:rsidR="001B30DC" w:rsidRPr="00526836">
        <w:rPr>
          <w:rFonts w:asciiTheme="minorEastAsia" w:hAnsiTheme="minorEastAsia"/>
        </w:rPr>
        <w:t>-6月中</w:t>
      </w:r>
      <w:r w:rsidR="001B30DC" w:rsidRPr="00526836">
        <w:rPr>
          <w:rFonts w:asciiTheme="minorEastAsia" w:hAnsiTheme="minorEastAsia" w:hint="eastAsia"/>
        </w:rPr>
        <w:t>旬</w:t>
      </w:r>
      <w:r w:rsidR="00681D04" w:rsidRPr="00681D04">
        <w:rPr>
          <w:rFonts w:asciiTheme="minorEastAsia" w:hAnsiTheme="minorEastAsia" w:cs="Noto Sans" w:hint="eastAsia"/>
        </w:rPr>
        <w:t>末</w:t>
      </w:r>
    </w:p>
    <w:bookmarkEnd w:id="2"/>
    <w:p w14:paraId="6E30D4B3" w14:textId="77777777" w:rsidR="00CB7941" w:rsidRPr="00CB7941" w:rsidRDefault="00CB7941" w:rsidP="00CB7941">
      <w:pPr>
        <w:pStyle w:val="a5"/>
        <w:numPr>
          <w:ilvl w:val="0"/>
          <w:numId w:val="23"/>
        </w:numPr>
        <w:tabs>
          <w:tab w:val="left" w:pos="8080"/>
        </w:tabs>
        <w:spacing w:line="276" w:lineRule="auto"/>
        <w:rPr>
          <w:rFonts w:asciiTheme="minorEastAsia" w:hAnsiTheme="minorEastAsia" w:cs="Noto Sans"/>
        </w:rPr>
      </w:pPr>
      <w:r w:rsidRPr="00CB7941">
        <w:rPr>
          <w:rFonts w:asciiTheme="minorEastAsia" w:hAnsiTheme="minorEastAsia" w:cs="Noto Sans" w:hint="eastAsia"/>
        </w:rPr>
        <w:t>成绩单及证书：</w:t>
      </w:r>
    </w:p>
    <w:p w14:paraId="625CD847" w14:textId="77777777"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CB7941">
        <w:rPr>
          <w:rFonts w:asciiTheme="minorEastAsia" w:hAnsiTheme="minorEastAsia" w:hint="eastAsia"/>
        </w:rPr>
        <w:t>完成1-</w:t>
      </w:r>
      <w:r w:rsidRPr="00CB7941">
        <w:rPr>
          <w:rFonts w:asciiTheme="minorEastAsia" w:hAnsiTheme="minorEastAsia"/>
        </w:rPr>
        <w:t>2</w:t>
      </w:r>
      <w:r w:rsidRPr="00CB7941">
        <w:rPr>
          <w:rFonts w:asciiTheme="minorEastAsia" w:hAnsiTheme="minorEastAsia" w:hint="eastAsia"/>
        </w:rPr>
        <w:t>门课程后，学生将获得对应课程的学分及官方成绩单；</w:t>
      </w:r>
    </w:p>
    <w:p w14:paraId="1EE2025F" w14:textId="77777777"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bookmarkStart w:id="3" w:name="_Hlk38975681"/>
      <w:r w:rsidRPr="00CB7941">
        <w:rPr>
          <w:rFonts w:asciiTheme="minorEastAsia" w:hAnsiTheme="minorEastAsia" w:hint="eastAsia"/>
        </w:rPr>
        <w:t>如果秋季学期继续完成</w:t>
      </w:r>
      <w:r w:rsidRPr="00CB7941">
        <w:rPr>
          <w:rFonts w:asciiTheme="minorEastAsia" w:hAnsiTheme="minorEastAsia"/>
        </w:rPr>
        <w:t>2</w:t>
      </w:r>
      <w:r w:rsidRPr="00CB7941">
        <w:rPr>
          <w:rFonts w:asciiTheme="minorEastAsia" w:hAnsiTheme="minorEastAsia" w:hint="eastAsia"/>
        </w:rPr>
        <w:t>-</w:t>
      </w:r>
      <w:r w:rsidRPr="00CB7941">
        <w:rPr>
          <w:rFonts w:asciiTheme="minorEastAsia" w:hAnsiTheme="minorEastAsia"/>
        </w:rPr>
        <w:t>3</w:t>
      </w:r>
      <w:r w:rsidRPr="00CB7941">
        <w:rPr>
          <w:rFonts w:asciiTheme="minorEastAsia" w:hAnsiTheme="minorEastAsia" w:hint="eastAsia"/>
        </w:rPr>
        <w:t>门证书课程，总共完成4-</w:t>
      </w:r>
      <w:r w:rsidRPr="00CB7941">
        <w:rPr>
          <w:rFonts w:asciiTheme="minorEastAsia" w:hAnsiTheme="minorEastAsia"/>
        </w:rPr>
        <w:t>5</w:t>
      </w:r>
      <w:r w:rsidRPr="00CB7941">
        <w:rPr>
          <w:rFonts w:asciiTheme="minorEastAsia" w:hAnsiTheme="minorEastAsia" w:hint="eastAsia"/>
        </w:rPr>
        <w:t>门证书课程，学生将获得学分、官方成绩单以及加州大学洛杉矶分校职业证书；</w:t>
      </w:r>
    </w:p>
    <w:bookmarkEnd w:id="3"/>
    <w:p w14:paraId="5F81C389" w14:textId="77777777" w:rsid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b/>
          <w:bCs/>
        </w:rPr>
      </w:pPr>
      <w:r w:rsidRPr="00CB7941">
        <w:rPr>
          <w:rFonts w:asciiTheme="minorEastAsia" w:hAnsiTheme="minorEastAsia" w:hint="eastAsia"/>
          <w:b/>
          <w:bCs/>
        </w:rPr>
        <w:t>该学分、成绩单及职业证书被加州大学及美国其他大学认可，并获得对应美国行业协会的认可，含金量极高。</w:t>
      </w:r>
    </w:p>
    <w:p w14:paraId="1037547C" w14:textId="77777777" w:rsidR="00C8056B" w:rsidRDefault="00C8056B" w:rsidP="00C8056B">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C812D0">
        <w:rPr>
          <w:rFonts w:asciiTheme="minorEastAsia" w:hAnsiTheme="minorEastAsia" w:hint="eastAsia"/>
        </w:rPr>
        <w:t>证书样例（如右图所示）</w:t>
      </w:r>
    </w:p>
    <w:p w14:paraId="35B0DA3C" w14:textId="77777777" w:rsidR="00C8056B" w:rsidRDefault="00C8056B" w:rsidP="00C8056B">
      <w:pPr>
        <w:widowControl w:val="0"/>
        <w:spacing w:beforeLines="20" w:before="48" w:after="0" w:line="276" w:lineRule="auto"/>
        <w:jc w:val="both"/>
        <w:rPr>
          <w:rFonts w:asciiTheme="minorEastAsia" w:hAnsiTheme="minorEastAsia"/>
        </w:rPr>
      </w:pPr>
    </w:p>
    <w:p w14:paraId="5CB10AAF" w14:textId="77777777" w:rsidR="00C8056B" w:rsidRDefault="00C8056B" w:rsidP="00C8056B">
      <w:pPr>
        <w:widowControl w:val="0"/>
        <w:spacing w:beforeLines="20" w:before="48" w:after="0" w:line="276" w:lineRule="auto"/>
        <w:jc w:val="both"/>
        <w:rPr>
          <w:rFonts w:asciiTheme="minorEastAsia" w:hAnsiTheme="minorEastAsia"/>
        </w:rPr>
      </w:pPr>
    </w:p>
    <w:p w14:paraId="0EF3C214" w14:textId="77777777" w:rsidR="00C8056B" w:rsidRDefault="00C8056B" w:rsidP="00C8056B">
      <w:pPr>
        <w:widowControl w:val="0"/>
        <w:spacing w:beforeLines="20" w:before="48" w:after="0" w:line="276" w:lineRule="auto"/>
        <w:jc w:val="both"/>
        <w:rPr>
          <w:rFonts w:asciiTheme="minorEastAsia" w:hAnsiTheme="minorEastAsia"/>
        </w:rPr>
      </w:pPr>
    </w:p>
    <w:p w14:paraId="326988F0" w14:textId="2306C950" w:rsidR="00077B05" w:rsidRPr="00366D5F" w:rsidRDefault="00CB7941" w:rsidP="00366D5F">
      <w:pPr>
        <w:widowControl w:val="0"/>
        <w:spacing w:beforeLines="20" w:before="48" w:after="0" w:line="276" w:lineRule="auto"/>
        <w:jc w:val="both"/>
        <w:rPr>
          <w:rFonts w:asciiTheme="minorEastAsia" w:hAnsiTheme="minorEastAsia"/>
          <w:b/>
          <w:bCs/>
        </w:rPr>
      </w:pPr>
      <w:r>
        <w:rPr>
          <w:noProof/>
        </w:rPr>
        <mc:AlternateContent>
          <mc:Choice Requires="wpg">
            <w:drawing>
              <wp:anchor distT="0" distB="0" distL="114300" distR="114300" simplePos="0" relativeHeight="251889664" behindDoc="0" locked="0" layoutInCell="1" allowOverlap="1" wp14:anchorId="493B51CA" wp14:editId="03BD9C56">
                <wp:simplePos x="0" y="0"/>
                <wp:positionH relativeFrom="margin">
                  <wp:posOffset>-114300</wp:posOffset>
                </wp:positionH>
                <wp:positionV relativeFrom="paragraph">
                  <wp:posOffset>133985</wp:posOffset>
                </wp:positionV>
                <wp:extent cx="6515100" cy="657225"/>
                <wp:effectExtent l="0" t="0" r="0" b="0"/>
                <wp:wrapNone/>
                <wp:docPr id="2" name="组合 2"/>
                <wp:cNvGraphicFramePr/>
                <a:graphic xmlns:a="http://schemas.openxmlformats.org/drawingml/2006/main">
                  <a:graphicData uri="http://schemas.microsoft.com/office/word/2010/wordprocessingGroup">
                    <wpg:wgp>
                      <wpg:cNvGrpSpPr/>
                      <wpg:grpSpPr>
                        <a:xfrm>
                          <a:off x="0" y="0"/>
                          <a:ext cx="6515100" cy="657225"/>
                          <a:chOff x="0" y="0"/>
                          <a:chExt cx="6356985" cy="551140"/>
                        </a:xfrm>
                      </wpg:grpSpPr>
                      <pic:pic xmlns:pic="http://schemas.openxmlformats.org/drawingml/2006/picture">
                        <pic:nvPicPr>
                          <pic:cNvPr id="9" name="图片 9"/>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5D2290A0"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12131F19" w14:textId="77777777" w:rsidR="00077B05" w:rsidRDefault="00077B05" w:rsidP="00077B05"/>
                          </w:txbxContent>
                        </wps:txbx>
                        <wps:bodyPr rot="0" vert="horz" wrap="square" lIns="91440" tIns="45720" rIns="91440" bIns="45720" anchor="t" anchorCtr="0">
                          <a:noAutofit/>
                        </wps:bodyPr>
                      </wps:wsp>
                      <wps:wsp>
                        <wps:cNvPr id="228"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50D141EA"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06DA8A40" w14:textId="77777777" w:rsidR="00077B05" w:rsidRDefault="00077B05" w:rsidP="00077B0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93B51CA" id="组合 2" o:spid="_x0000_s1049" style="position:absolute;left:0;text-align:left;margin-left:-9pt;margin-top:10.55pt;width:513pt;height:51.75pt;z-index:251889664;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AAAAAAAAAAAAAAAAA&#10;AAAAAAAAAAAAAIDsAQAAAAAAAAAAAAAAAAAAAAAAAAAAAAAAAAAAAAAAAAAAAAAAAAAAAAAAAAAA&#10;AAAAAAAAAAAAAAAAAAAAAAAAAAAAAAAAAAAAAAAAAAAAAAAAAAAAAAAAAAAAAAAAAAAAAAAAZA8A&#10;AAAAAAAAAAAAAAAAAAAAAAAAAAAAAAAAAAAAAAAAAAAAAAAAAAAAAAAAAAAAAAAAAAAAAAAAAAAA&#10;AAAAAAAAAAAAAAAAAAAAAAAAAAAAAAAAAAAAAAAAAAAAAAAAAAAAACB7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">
                <v:shape id="图片 9" o:spid="_x0000_s1050"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2" o:title="" croptop="12771f" cropbottom="48541f" cropleft="1f" cropright="8f"/>
                </v:shape>
                <v:shape id="文本框 2" o:spid="_x0000_s1051"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5D2290A0"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12131F19" w14:textId="77777777" w:rsidR="00077B05" w:rsidRDefault="00077B05" w:rsidP="00077B05"/>
                    </w:txbxContent>
                  </v:textbox>
                </v:shape>
                <v:shape id="文本框 2" o:spid="_x0000_s1052"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50D141EA"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06DA8A40" w14:textId="77777777" w:rsidR="00077B05" w:rsidRDefault="00077B05" w:rsidP="00077B05"/>
                    </w:txbxContent>
                  </v:textbox>
                </v:shape>
                <w10:wrap anchorx="margin"/>
              </v:group>
            </w:pict>
          </mc:Fallback>
        </mc:AlternateContent>
      </w:r>
    </w:p>
    <w:p w14:paraId="15B73D9A" w14:textId="77777777" w:rsidR="00077B05" w:rsidRDefault="00077B05" w:rsidP="00077B05">
      <w:pPr>
        <w:tabs>
          <w:tab w:val="left" w:pos="8080"/>
        </w:tabs>
        <w:spacing w:line="276" w:lineRule="auto"/>
        <w:rPr>
          <w:rFonts w:asciiTheme="minorEastAsia" w:hAnsiTheme="minorEastAsia" w:cs="Noto Sans"/>
        </w:rPr>
      </w:pPr>
      <w:r w:rsidRPr="00077B05">
        <w:rPr>
          <w:rFonts w:asciiTheme="minorEastAsia" w:hAnsiTheme="minorEastAsia" w:cs="Noto Sans"/>
        </w:rPr>
        <w:lastRenderedPageBreak/>
        <w:t>SAF 为学生提供从咨询、申请、在线课程注册、</w:t>
      </w:r>
      <w:r w:rsidRPr="00077B05">
        <w:rPr>
          <w:rFonts w:asciiTheme="minorEastAsia" w:hAnsiTheme="minorEastAsia" w:cs="Noto Sans" w:hint="eastAsia"/>
        </w:rPr>
        <w:t>B</w:t>
      </w:r>
      <w:r w:rsidRPr="00077B05">
        <w:rPr>
          <w:rFonts w:asciiTheme="minorEastAsia" w:hAnsiTheme="minorEastAsia" w:cs="Noto Sans"/>
        </w:rPr>
        <w:t>eyond Classroom Activities (在线</w:t>
      </w:r>
      <w:r w:rsidRPr="00077B05">
        <w:rPr>
          <w:rFonts w:asciiTheme="minorEastAsia" w:hAnsiTheme="minorEastAsia" w:cs="Noto Sans" w:hint="eastAsia"/>
        </w:rPr>
        <w:t>新生</w:t>
      </w:r>
      <w:proofErr w:type="gramStart"/>
      <w:r w:rsidRPr="00077B05">
        <w:rPr>
          <w:rFonts w:asciiTheme="minorEastAsia" w:hAnsiTheme="minorEastAsia" w:cs="Noto Sans"/>
        </w:rPr>
        <w:t>培训及跨文化</w:t>
      </w:r>
      <w:proofErr w:type="gramEnd"/>
      <w:r w:rsidRPr="00077B05">
        <w:rPr>
          <w:rFonts w:asciiTheme="minorEastAsia" w:hAnsiTheme="minorEastAsia" w:cs="Noto Sans"/>
        </w:rPr>
        <w:t>讲座</w:t>
      </w:r>
      <w:r w:rsidRPr="00077B05">
        <w:rPr>
          <w:rFonts w:asciiTheme="minorEastAsia" w:hAnsiTheme="minorEastAsia" w:cs="Noto Sans" w:hint="eastAsia"/>
        </w:rPr>
        <w:t>)</w:t>
      </w:r>
      <w:r w:rsidRPr="00077B05">
        <w:rPr>
          <w:rFonts w:asciiTheme="minorEastAsia" w:hAnsiTheme="minorEastAsia" w:cs="Noto Sans"/>
        </w:rPr>
        <w:t>、在线课程支持等全程完善的服务，妥善解决学生和家长的后顾之忧</w:t>
      </w:r>
      <w:r w:rsidRPr="00077B05">
        <w:rPr>
          <w:rFonts w:asciiTheme="minorEastAsia" w:hAnsiTheme="minorEastAsia" w:cs="Noto Sans" w:hint="eastAsia"/>
        </w:rPr>
        <w:t>。B</w:t>
      </w:r>
      <w:r w:rsidRPr="00077B05">
        <w:rPr>
          <w:rFonts w:asciiTheme="minorEastAsia" w:hAnsiTheme="minorEastAsia" w:cs="Noto Sans"/>
        </w:rPr>
        <w:t>eyond Classroom Activities</w:t>
      </w:r>
      <w:r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31C2EB54" w14:textId="77777777" w:rsidR="000F06CA" w:rsidRPr="000F06CA" w:rsidRDefault="000F06CA" w:rsidP="000F06CA">
      <w:pPr>
        <w:widowControl w:val="0"/>
        <w:spacing w:after="0" w:line="240" w:lineRule="auto"/>
        <w:jc w:val="both"/>
        <w:rPr>
          <w:rFonts w:asciiTheme="minorEastAsia" w:hAnsiTheme="minorEastAsia" w:cs="Noto Sans"/>
          <w:szCs w:val="21"/>
        </w:rPr>
      </w:pPr>
    </w:p>
    <w:p w14:paraId="1DCAB9B4" w14:textId="77777777" w:rsidR="00654C13" w:rsidRDefault="00361F3C" w:rsidP="001043BC">
      <w:pPr>
        <w:spacing w:beforeLines="20" w:before="48" w:line="360" w:lineRule="exact"/>
        <w:ind w:left="420"/>
        <w:rPr>
          <w:rFonts w:asciiTheme="minorEastAsia" w:hAnsiTheme="minorEastAsia" w:cs="Calibri Light"/>
        </w:rPr>
      </w:pPr>
      <w:r>
        <w:rPr>
          <w:rFonts w:asciiTheme="minorEastAsia" w:hAnsiTheme="minorEastAsia" w:cs="Noto Sans"/>
          <w:b/>
          <w:bCs/>
          <w:noProof/>
          <w:szCs w:val="21"/>
        </w:rPr>
        <mc:AlternateContent>
          <mc:Choice Requires="wpg">
            <w:drawing>
              <wp:anchor distT="0" distB="0" distL="114300" distR="114300" simplePos="0" relativeHeight="251872256" behindDoc="0" locked="0" layoutInCell="1" allowOverlap="1" wp14:anchorId="1C233C94" wp14:editId="0ED7A920">
                <wp:simplePos x="0" y="0"/>
                <wp:positionH relativeFrom="margin">
                  <wp:align>right</wp:align>
                </wp:positionH>
                <wp:positionV relativeFrom="paragraph">
                  <wp:posOffset>-104775</wp:posOffset>
                </wp:positionV>
                <wp:extent cx="6515100" cy="657750"/>
                <wp:effectExtent l="0" t="0" r="0" b="0"/>
                <wp:wrapNone/>
                <wp:docPr id="213" name="组合 213"/>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10" name="图片 10"/>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9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71DB200C"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E696DC2" w14:textId="77777777" w:rsidR="00654C13" w:rsidRDefault="00654C13" w:rsidP="00654C13"/>
                          </w:txbxContent>
                        </wps:txbx>
                        <wps:bodyPr rot="0" vert="horz" wrap="square" lIns="91440" tIns="45720" rIns="91440" bIns="45720" anchor="t" anchorCtr="0">
                          <a:noAutofit/>
                        </wps:bodyPr>
                      </wps:wsp>
                      <wps:wsp>
                        <wps:cNvPr id="201"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1F9A9823" w14:textId="77777777" w:rsidR="00654C13" w:rsidRPr="00DD0200" w:rsidRDefault="000B0470"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w:t>
                              </w:r>
                              <w:r w:rsidR="00654C13">
                                <w:rPr>
                                  <w:rFonts w:ascii="微软雅黑" w:eastAsia="微软雅黑" w:hAnsi="微软雅黑" w:cs="微软雅黑" w:hint="eastAsia"/>
                                  <w:b/>
                                  <w:bCs/>
                                  <w:color w:val="FFFFFF" w:themeColor="background1"/>
                                  <w:sz w:val="24"/>
                                  <w:szCs w:val="24"/>
                                </w:rPr>
                                <w:t>项目费用</w:t>
                              </w:r>
                            </w:p>
                            <w:p w14:paraId="08CB276C" w14:textId="77777777" w:rsidR="00654C13" w:rsidRDefault="00654C13"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C233C94" id="组合 213" o:spid="_x0000_s1053" style="position:absolute;left:0;text-align:left;margin-left:461.8pt;margin-top:-8.25pt;width:513pt;height:51.8pt;z-index:251872256;mso-position-horizontal:right;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AAAAAAAAAAAAAAAAAAAAAAAAAAAAAAAAAAAAAAAA&#10;AAAAAAAAAAAAAAAAAAAAAAAAAAAAAAAAAAAAAAAAAAAAAAAAAAAAAAAAAAAAAAAAAAAAAAAAAAAA&#10;AAAAAABkDwAAAAAAAAAAAAAAAAAAAAAAAAAAAAAAAAAAAAAAAAAAAAAAAAAAAAAAAAAAAAAAAAAA&#10;AAAAAAAAAAAAAAAAAAAAAAAAAAAAAAAAAAAAAAAAAAAAAAAAAAAAAAAAAAAAAAAAIHs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AAAAAAAAAAAAAAAAAAAAAAAAAAAAAACA7AEAAAAAAADwd3twQAMAAMMwaP5V38aTAg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">
                <v:shape id="图片 10" o:spid="_x0000_s1054"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2" o:title="" croptop="12771f" cropbottom="48541f" cropleft="1f" cropright="8f"/>
                </v:shape>
                <v:shape id="文本框 2" o:spid="_x0000_s1055"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71DB200C"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7E696DC2" w14:textId="77777777" w:rsidR="00654C13" w:rsidRDefault="00654C13" w:rsidP="00654C13"/>
                    </w:txbxContent>
                  </v:textbox>
                </v:shape>
                <v:shape id="文本框 2" o:spid="_x0000_s1056"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1F9A9823" w14:textId="77777777" w:rsidR="00654C13" w:rsidRPr="00DD0200" w:rsidRDefault="000B0470"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w:t>
                        </w:r>
                        <w:r w:rsidR="00654C13">
                          <w:rPr>
                            <w:rFonts w:ascii="微软雅黑" w:eastAsia="微软雅黑" w:hAnsi="微软雅黑" w:cs="微软雅黑" w:hint="eastAsia"/>
                            <w:b/>
                            <w:bCs/>
                            <w:color w:val="FFFFFF" w:themeColor="background1"/>
                            <w:sz w:val="24"/>
                            <w:szCs w:val="24"/>
                          </w:rPr>
                          <w:t>项目费用</w:t>
                        </w:r>
                      </w:p>
                      <w:p w14:paraId="08CB276C" w14:textId="77777777" w:rsidR="00654C13" w:rsidRDefault="00654C13" w:rsidP="00654C13"/>
                    </w:txbxContent>
                  </v:textbox>
                </v:shape>
                <w10:wrap anchorx="margin"/>
              </v:group>
            </w:pict>
          </mc:Fallback>
        </mc:AlternateContent>
      </w:r>
      <w:r w:rsidR="00B35698" w:rsidRPr="00030114">
        <w:rPr>
          <w:rFonts w:asciiTheme="minorEastAsia" w:hAnsiTheme="minorEastAsia" w:cs="Calibri Light"/>
        </w:rPr>
        <w:t xml:space="preserve"> </w:t>
      </w:r>
    </w:p>
    <w:p w14:paraId="0542ED1C" w14:textId="77777777"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tbl>
      <w:tblPr>
        <w:tblStyle w:val="6-510"/>
        <w:tblW w:w="0" w:type="auto"/>
        <w:jc w:val="center"/>
        <w:tblLook w:val="04A0" w:firstRow="1" w:lastRow="0" w:firstColumn="1" w:lastColumn="0" w:noHBand="0" w:noVBand="1"/>
      </w:tblPr>
      <w:tblGrid>
        <w:gridCol w:w="4235"/>
        <w:gridCol w:w="2281"/>
        <w:gridCol w:w="1418"/>
        <w:gridCol w:w="1134"/>
      </w:tblGrid>
      <w:tr w:rsidR="00077B05" w:rsidRPr="00077B05" w14:paraId="173BB563" w14:textId="77777777" w:rsidTr="1D747EA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738EFFEB" w14:textId="77777777" w:rsidR="00077B05" w:rsidRPr="00077B05" w:rsidRDefault="00077B05" w:rsidP="00E95566">
            <w:pPr>
              <w:spacing w:beforeLines="20" w:before="48" w:line="360" w:lineRule="exact"/>
              <w:rPr>
                <w:rFonts w:asciiTheme="minorEastAsia" w:hAnsiTheme="minorEastAsia"/>
              </w:rPr>
            </w:pPr>
          </w:p>
        </w:tc>
        <w:tc>
          <w:tcPr>
            <w:tcW w:w="2281" w:type="dxa"/>
          </w:tcPr>
          <w:p w14:paraId="4FFCD5C7"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SAF基础项目费用</w:t>
            </w:r>
          </w:p>
        </w:tc>
        <w:tc>
          <w:tcPr>
            <w:tcW w:w="1418" w:type="dxa"/>
          </w:tcPr>
          <w:p w14:paraId="31A2136D"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住宿及保险</w:t>
            </w:r>
          </w:p>
        </w:tc>
        <w:tc>
          <w:tcPr>
            <w:tcW w:w="1134" w:type="dxa"/>
          </w:tcPr>
          <w:p w14:paraId="31D01829"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学习模式</w:t>
            </w:r>
          </w:p>
        </w:tc>
      </w:tr>
      <w:tr w:rsidR="00681D04" w:rsidRPr="00077B05" w14:paraId="12733C7B" w14:textId="77777777" w:rsidTr="1D747E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68AA5E4B" w14:textId="77777777" w:rsidR="00681D04" w:rsidRPr="00077B05" w:rsidRDefault="00D44003" w:rsidP="00681D04">
            <w:pPr>
              <w:spacing w:beforeLines="20" w:before="48" w:line="360" w:lineRule="exact"/>
              <w:rPr>
                <w:rFonts w:asciiTheme="minorEastAsia" w:hAnsiTheme="minorEastAsia"/>
              </w:rPr>
            </w:pPr>
            <w:r w:rsidRPr="00F41C5A">
              <w:rPr>
                <w:rFonts w:asciiTheme="minorEastAsia" w:hAnsiTheme="minorEastAsia" w:hint="eastAsia"/>
              </w:rPr>
              <w:t>冬</w:t>
            </w:r>
            <w:r w:rsidRPr="00F41C5A">
              <w:rPr>
                <w:rFonts w:asciiTheme="minorEastAsia" w:hAnsiTheme="minorEastAsia"/>
              </w:rPr>
              <w:t>季</w:t>
            </w:r>
            <w:r>
              <w:rPr>
                <w:rFonts w:asciiTheme="minorEastAsia" w:hAnsiTheme="minorEastAsia" w:hint="eastAsia"/>
                <w:lang w:eastAsia="zh-TW"/>
              </w:rPr>
              <w:t>、</w:t>
            </w:r>
            <w:r w:rsidRPr="00F41C5A">
              <w:rPr>
                <w:rFonts w:asciiTheme="minorEastAsia" w:hAnsiTheme="minorEastAsia" w:hint="eastAsia"/>
              </w:rPr>
              <w:t>春季</w:t>
            </w:r>
          </w:p>
        </w:tc>
        <w:tc>
          <w:tcPr>
            <w:tcW w:w="2281" w:type="dxa"/>
          </w:tcPr>
          <w:p w14:paraId="6AF06073" w14:textId="77777777" w:rsidR="00681D04" w:rsidRPr="00077B05" w:rsidRDefault="004B1543" w:rsidP="00681D04">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Pr>
                <w:rFonts w:asciiTheme="minorEastAsia" w:hAnsiTheme="minorEastAsia"/>
              </w:rPr>
              <w:t>1290</w:t>
            </w:r>
            <w:r w:rsidR="00681D04" w:rsidRPr="1D747EA1">
              <w:rPr>
                <w:rFonts w:asciiTheme="minorEastAsia" w:hAnsiTheme="minorEastAsia"/>
              </w:rPr>
              <w:t>美元（1门课）</w:t>
            </w:r>
          </w:p>
        </w:tc>
        <w:tc>
          <w:tcPr>
            <w:tcW w:w="1418" w:type="dxa"/>
          </w:tcPr>
          <w:p w14:paraId="22B109A0" w14:textId="77777777" w:rsidR="00681D04" w:rsidRPr="00077B05" w:rsidRDefault="00681D04" w:rsidP="00681D04">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无</w:t>
            </w:r>
          </w:p>
        </w:tc>
        <w:tc>
          <w:tcPr>
            <w:tcW w:w="1134" w:type="dxa"/>
          </w:tcPr>
          <w:p w14:paraId="7CCAFDB0" w14:textId="77777777" w:rsidR="00681D04" w:rsidRPr="00077B05" w:rsidRDefault="00681D04" w:rsidP="00681D04">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线上</w:t>
            </w:r>
          </w:p>
        </w:tc>
      </w:tr>
    </w:tbl>
    <w:p w14:paraId="69E3F1C1" w14:textId="77777777" w:rsidR="00077B05" w:rsidRDefault="00077B05" w:rsidP="00ED3F1A">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p>
    <w:p w14:paraId="68BE665B" w14:textId="77777777" w:rsidR="00F25050" w:rsidRPr="00077B05" w:rsidRDefault="00F25050" w:rsidP="00077B05">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r w:rsidRPr="00ED3F1A">
        <w:rPr>
          <w:rFonts w:asciiTheme="minorEastAsia" w:hAnsiTheme="minorEastAsia"/>
          <w:spacing w:val="-3"/>
        </w:rPr>
        <w:t>费用说明：</w:t>
      </w:r>
      <w:r w:rsidR="00077B05">
        <w:rPr>
          <w:rFonts w:asciiTheme="minorEastAsia" w:hAnsiTheme="minorEastAsia" w:hint="eastAsia"/>
        </w:rPr>
        <w:t>基础</w:t>
      </w:r>
      <w:r w:rsidRPr="00EE7CA2">
        <w:rPr>
          <w:rFonts w:asciiTheme="minorEastAsia" w:hAnsiTheme="minorEastAsia"/>
        </w:rPr>
        <w:t>项目费用</w:t>
      </w:r>
      <w:r w:rsidRPr="00EE7CA2">
        <w:rPr>
          <w:rFonts w:asciiTheme="minorEastAsia" w:hAnsiTheme="minorEastAsia" w:hint="eastAsia"/>
        </w:rPr>
        <w:t>包含</w:t>
      </w:r>
      <w:bookmarkStart w:id="4" w:name="_Hlk59095080"/>
      <w:r w:rsidR="00077B05" w:rsidRPr="00C45F74">
        <w:rPr>
          <w:rFonts w:asciiTheme="minorEastAsia" w:hAnsiTheme="minorEastAsia"/>
        </w:rPr>
        <w:t>SAF项目费用包含对应学杂费及SAF服务管理费</w:t>
      </w:r>
      <w:r w:rsidR="00077B05">
        <w:rPr>
          <w:rFonts w:asciiTheme="minorEastAsia" w:hAnsiTheme="minorEastAsia" w:hint="eastAsia"/>
        </w:rPr>
        <w:t>。</w:t>
      </w:r>
      <w:bookmarkEnd w:id="4"/>
    </w:p>
    <w:p w14:paraId="6B69AAD1" w14:textId="77777777" w:rsidR="00077B05" w:rsidRDefault="00077B05" w:rsidP="00077B05">
      <w:pPr>
        <w:pStyle w:val="a5"/>
        <w:widowControl w:val="0"/>
        <w:numPr>
          <w:ilvl w:val="0"/>
          <w:numId w:val="10"/>
        </w:numPr>
        <w:spacing w:beforeLines="20" w:before="48" w:after="0" w:line="360" w:lineRule="exact"/>
        <w:contextualSpacing w:val="0"/>
        <w:jc w:val="both"/>
        <w:rPr>
          <w:rFonts w:asciiTheme="minorEastAsia" w:hAnsiTheme="minorEastAsia"/>
        </w:rPr>
      </w:pPr>
      <w:r w:rsidRPr="00C45F74">
        <w:rPr>
          <w:rFonts w:asciiTheme="minorEastAsia" w:hAnsiTheme="minorEastAsia"/>
        </w:rPr>
        <w:t>学费及学校必收杂费：项目费用基于1门（4学分）</w:t>
      </w:r>
      <w:r w:rsidR="00917AD6">
        <w:rPr>
          <w:rFonts w:asciiTheme="minorEastAsia" w:hAnsiTheme="minorEastAsia" w:hint="eastAsia"/>
        </w:rPr>
        <w:t>，</w:t>
      </w:r>
      <w:r w:rsidRPr="00C45F74">
        <w:rPr>
          <w:rFonts w:asciiTheme="minorEastAsia" w:hAnsiTheme="minorEastAsia"/>
        </w:rPr>
        <w:t>不含课本及教材费用。</w:t>
      </w:r>
    </w:p>
    <w:p w14:paraId="4FCAF422" w14:textId="77777777" w:rsidR="00C8056B" w:rsidRPr="00C812D0" w:rsidRDefault="00C8056B" w:rsidP="00C8056B">
      <w:pPr>
        <w:pStyle w:val="a5"/>
        <w:widowControl w:val="0"/>
        <w:numPr>
          <w:ilvl w:val="0"/>
          <w:numId w:val="10"/>
        </w:numPr>
        <w:spacing w:beforeLines="20" w:before="48" w:after="0" w:line="276" w:lineRule="auto"/>
        <w:contextualSpacing w:val="0"/>
        <w:jc w:val="both"/>
        <w:rPr>
          <w:rFonts w:asciiTheme="minorEastAsia" w:hAnsiTheme="minorEastAsia"/>
        </w:rPr>
      </w:pPr>
      <w:r w:rsidRPr="00C812D0">
        <w:rPr>
          <w:rFonts w:asciiTheme="minorEastAsia" w:hAnsiTheme="minorEastAsia" w:hint="eastAsia"/>
        </w:rPr>
        <w:t>如果多学1门课，需要额外支付每门课程费用</w:t>
      </w:r>
      <w:r w:rsidRPr="00C812D0">
        <w:rPr>
          <w:rFonts w:asciiTheme="minorEastAsia" w:hAnsiTheme="minorEastAsia"/>
        </w:rPr>
        <w:t>$1065 ($995 per course rate +  $70 admin fee)</w:t>
      </w:r>
      <w:r w:rsidRPr="00C812D0">
        <w:rPr>
          <w:rFonts w:asciiTheme="minorEastAsia" w:hAnsiTheme="minorEastAsia" w:hint="eastAsia"/>
        </w:rPr>
        <w:t>。需要拿证书的还要额外缴纳1</w:t>
      </w:r>
      <w:r w:rsidRPr="00C812D0">
        <w:rPr>
          <w:rFonts w:asciiTheme="minorEastAsia" w:hAnsiTheme="minorEastAsia"/>
        </w:rPr>
        <w:t>50</w:t>
      </w:r>
      <w:r w:rsidRPr="00C812D0">
        <w:rPr>
          <w:rFonts w:asciiTheme="minorEastAsia" w:hAnsiTheme="minorEastAsia" w:hint="eastAsia"/>
        </w:rPr>
        <w:t>-</w:t>
      </w:r>
      <w:r w:rsidRPr="00C812D0">
        <w:rPr>
          <w:rFonts w:asciiTheme="minorEastAsia" w:hAnsiTheme="minorEastAsia"/>
        </w:rPr>
        <w:t>200</w:t>
      </w:r>
      <w:r w:rsidRPr="00C812D0">
        <w:rPr>
          <w:rFonts w:asciiTheme="minorEastAsia" w:hAnsiTheme="minorEastAsia" w:hint="eastAsia"/>
        </w:rPr>
        <w:t>美金证书费用。</w:t>
      </w:r>
    </w:p>
    <w:p w14:paraId="38049EE2" w14:textId="77777777" w:rsidR="00C8056B" w:rsidRPr="00C812D0" w:rsidRDefault="00C8056B" w:rsidP="00C8056B">
      <w:pPr>
        <w:pStyle w:val="a5"/>
        <w:widowControl w:val="0"/>
        <w:numPr>
          <w:ilvl w:val="0"/>
          <w:numId w:val="10"/>
        </w:numPr>
        <w:spacing w:beforeLines="20" w:before="48" w:after="0" w:line="276" w:lineRule="auto"/>
        <w:jc w:val="both"/>
        <w:rPr>
          <w:rFonts w:asciiTheme="minorEastAsia" w:hAnsiTheme="minorEastAsia"/>
        </w:rPr>
      </w:pPr>
      <w:r w:rsidRPr="00C812D0">
        <w:rPr>
          <w:rFonts w:asciiTheme="minorEastAsia" w:hAnsiTheme="minorEastAsia" w:hint="eastAsia"/>
        </w:rPr>
        <w:t>SAF服务包括：项目咨询、项目申请及课程注册、在线课程支持及Beyond Classroom活动。</w:t>
      </w:r>
    </w:p>
    <w:p w14:paraId="24501879" w14:textId="77777777" w:rsidR="00C8056B" w:rsidRPr="00C812D0" w:rsidRDefault="00C8056B" w:rsidP="00C8056B">
      <w:pPr>
        <w:pStyle w:val="a5"/>
        <w:widowControl w:val="0"/>
        <w:numPr>
          <w:ilvl w:val="0"/>
          <w:numId w:val="10"/>
        </w:numPr>
        <w:kinsoku w:val="0"/>
        <w:overflowPunct w:val="0"/>
        <w:autoSpaceDE w:val="0"/>
        <w:autoSpaceDN w:val="0"/>
        <w:adjustRightInd w:val="0"/>
        <w:spacing w:before="1" w:after="0" w:line="276" w:lineRule="auto"/>
        <w:ind w:right="210"/>
        <w:jc w:val="both"/>
        <w:rPr>
          <w:rFonts w:asciiTheme="minorEastAsia" w:hAnsiTheme="minorEastAsia"/>
          <w:spacing w:val="-3"/>
        </w:rPr>
      </w:pPr>
      <w:r w:rsidRPr="00C812D0">
        <w:rPr>
          <w:rFonts w:asciiTheme="minorEastAsia" w:hAnsiTheme="minorEastAsia" w:hint="eastAsia"/>
        </w:rPr>
        <w:t>以上费用为该项目202</w:t>
      </w:r>
      <w:r w:rsidRPr="00C812D0">
        <w:rPr>
          <w:rFonts w:asciiTheme="minorEastAsia" w:hAnsiTheme="minorEastAsia"/>
        </w:rPr>
        <w:t>1</w:t>
      </w:r>
      <w:r w:rsidRPr="00C812D0">
        <w:rPr>
          <w:rFonts w:asciiTheme="minorEastAsia" w:hAnsiTheme="minorEastAsia" w:hint="eastAsia"/>
        </w:rPr>
        <w:t>年秋季费用</w:t>
      </w:r>
      <w:r w:rsidRPr="00C812D0">
        <w:rPr>
          <w:rFonts w:asciiTheme="minorEastAsia" w:hAnsiTheme="minorEastAsia" w:cs="Noto Sans" w:hint="eastAsia"/>
        </w:rPr>
        <w:t>。SAF保留解释权。</w:t>
      </w:r>
    </w:p>
    <w:p w14:paraId="2FC7A1AA" w14:textId="77777777" w:rsidR="00654C13" w:rsidRPr="00654C13" w:rsidRDefault="00654C13" w:rsidP="00654C13">
      <w:pPr>
        <w:widowControl w:val="0"/>
        <w:spacing w:beforeLines="20" w:before="48" w:after="0" w:line="360" w:lineRule="exact"/>
        <w:jc w:val="both"/>
        <w:rPr>
          <w:rFonts w:asciiTheme="minorEastAsia" w:hAnsiTheme="minorEastAsia" w:cs="Calibri Light"/>
        </w:rPr>
      </w:pPr>
      <w:r>
        <w:rPr>
          <w:rFonts w:asciiTheme="minorEastAsia" w:hAnsiTheme="minorEastAsia"/>
          <w:noProof/>
          <w:spacing w:val="-3"/>
        </w:rPr>
        <mc:AlternateContent>
          <mc:Choice Requires="wpg">
            <w:drawing>
              <wp:anchor distT="0" distB="0" distL="114300" distR="114300" simplePos="0" relativeHeight="251874304" behindDoc="0" locked="0" layoutInCell="1" allowOverlap="1" wp14:anchorId="027FDC50" wp14:editId="7E339890">
                <wp:simplePos x="0" y="0"/>
                <wp:positionH relativeFrom="margin">
                  <wp:align>right</wp:align>
                </wp:positionH>
                <wp:positionV relativeFrom="paragraph">
                  <wp:posOffset>137795</wp:posOffset>
                </wp:positionV>
                <wp:extent cx="6515100" cy="628650"/>
                <wp:effectExtent l="0" t="0" r="0" b="0"/>
                <wp:wrapNone/>
                <wp:docPr id="211" name="组合 211"/>
                <wp:cNvGraphicFramePr/>
                <a:graphic xmlns:a="http://schemas.openxmlformats.org/drawingml/2006/main">
                  <a:graphicData uri="http://schemas.microsoft.com/office/word/2010/wordprocessingGroup">
                    <wpg:wgp>
                      <wpg:cNvGrpSpPr/>
                      <wpg:grpSpPr>
                        <a:xfrm>
                          <a:off x="0" y="0"/>
                          <a:ext cx="6515100" cy="628650"/>
                          <a:chOff x="0" y="0"/>
                          <a:chExt cx="6638290" cy="571500"/>
                        </a:xfrm>
                      </wpg:grpSpPr>
                      <pic:pic xmlns:pic="http://schemas.openxmlformats.org/drawingml/2006/picture">
                        <pic:nvPicPr>
                          <pic:cNvPr id="252" name="图片 252"/>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6" name="文本框 2"/>
                        <wps:cNvSpPr txBox="1">
                          <a:spLocks noChangeArrowheads="1"/>
                        </wps:cNvSpPr>
                        <wps:spPr bwMode="auto">
                          <a:xfrm>
                            <a:off x="330313" y="110836"/>
                            <a:ext cx="1320732" cy="436665"/>
                          </a:xfrm>
                          <a:prstGeom prst="rect">
                            <a:avLst/>
                          </a:prstGeom>
                          <a:noFill/>
                          <a:ln w="9525">
                            <a:noFill/>
                            <a:miter lim="800000"/>
                            <a:headEnd/>
                            <a:tailEnd/>
                          </a:ln>
                        </wps:spPr>
                        <wps:txbx>
                          <w:txbxContent>
                            <w:p w14:paraId="3AE08C65"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376BF0E" w14:textId="77777777" w:rsidR="00654C13" w:rsidRDefault="00654C13" w:rsidP="00654C13"/>
                          </w:txbxContent>
                        </wps:txbx>
                        <wps:bodyPr rot="0" vert="horz" wrap="square" lIns="91440" tIns="45720" rIns="91440" bIns="45720" anchor="t" anchorCtr="0">
                          <a:noAutofit/>
                        </wps:bodyPr>
                      </wps:wsp>
                      <wps:wsp>
                        <wps:cNvPr id="207" name="文本框 2"/>
                        <wps:cNvSpPr txBox="1">
                          <a:spLocks noChangeArrowheads="1"/>
                        </wps:cNvSpPr>
                        <wps:spPr bwMode="auto">
                          <a:xfrm>
                            <a:off x="2120900" y="108527"/>
                            <a:ext cx="1320732" cy="436665"/>
                          </a:xfrm>
                          <a:prstGeom prst="rect">
                            <a:avLst/>
                          </a:prstGeom>
                          <a:noFill/>
                          <a:ln w="9525">
                            <a:noFill/>
                            <a:miter lim="800000"/>
                            <a:headEnd/>
                            <a:tailEnd/>
                          </a:ln>
                        </wps:spPr>
                        <wps:txbx>
                          <w:txbxContent>
                            <w:p w14:paraId="5BF454D4"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w:t>
                              </w:r>
                              <w:r w:rsidR="00ED3F1A">
                                <w:rPr>
                                  <w:rFonts w:ascii="微软雅黑" w:eastAsia="微软雅黑" w:hAnsi="微软雅黑" w:cs="微软雅黑" w:hint="eastAsia"/>
                                  <w:b/>
                                  <w:bCs/>
                                  <w:color w:val="FFFFFF" w:themeColor="background1"/>
                                  <w:sz w:val="24"/>
                                  <w:szCs w:val="24"/>
                                </w:rPr>
                                <w:t>要求及</w:t>
                              </w:r>
                              <w:r>
                                <w:rPr>
                                  <w:rFonts w:ascii="微软雅黑" w:eastAsia="微软雅黑" w:hAnsi="微软雅黑" w:cs="微软雅黑" w:hint="eastAsia"/>
                                  <w:b/>
                                  <w:bCs/>
                                  <w:color w:val="FFFFFF" w:themeColor="background1"/>
                                  <w:sz w:val="24"/>
                                  <w:szCs w:val="24"/>
                                </w:rPr>
                                <w:t>程序</w:t>
                              </w:r>
                            </w:p>
                            <w:p w14:paraId="47673151" w14:textId="77777777" w:rsidR="00654C13" w:rsidRDefault="00654C13"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7FDC50" id="组合 211" o:spid="_x0000_s1057" style="position:absolute;left:0;text-align:left;margin-left:461.8pt;margin-top:10.85pt;width:513pt;height:49.5pt;z-index:251874304;mso-position-horizontal:right;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">
                <v:shape id="图片 252" o:spid="_x0000_s1058"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OhxAAAANwAAAAPAAAAZHJzL2Rvd25yZXYueG1sRI9Ba8JA&#10;FITvgv9heUJvZmOg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E+IU6HEAAAA3AAAAA8A&#10;AAAAAAAAAAAAAAAABwIAAGRycy9kb3ducmV2LnhtbFBLBQYAAAAAAwADALcAAAD4AgAAAAA=&#10;">
                  <v:imagedata r:id="rId12" o:title="" croptop="12771f" cropbottom="48541f" cropleft="1f" cropright="8f"/>
                </v:shape>
                <v:shape id="文本框 2" o:spid="_x0000_s1059" type="#_x0000_t202" style="position:absolute;left:3303;top:1108;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3AE08C65"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376BF0E" w14:textId="77777777" w:rsidR="00654C13" w:rsidRDefault="00654C13" w:rsidP="00654C13"/>
                    </w:txbxContent>
                  </v:textbox>
                </v:shape>
                <v:shape id="文本框 2" o:spid="_x0000_s1060" type="#_x0000_t202" style="position:absolute;left:21209;top:1085;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5BF454D4"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w:t>
                        </w:r>
                        <w:r w:rsidR="00ED3F1A">
                          <w:rPr>
                            <w:rFonts w:ascii="微软雅黑" w:eastAsia="微软雅黑" w:hAnsi="微软雅黑" w:cs="微软雅黑" w:hint="eastAsia"/>
                            <w:b/>
                            <w:bCs/>
                            <w:color w:val="FFFFFF" w:themeColor="background1"/>
                            <w:sz w:val="24"/>
                            <w:szCs w:val="24"/>
                          </w:rPr>
                          <w:t>要求及</w:t>
                        </w:r>
                        <w:r>
                          <w:rPr>
                            <w:rFonts w:ascii="微软雅黑" w:eastAsia="微软雅黑" w:hAnsi="微软雅黑" w:cs="微软雅黑" w:hint="eastAsia"/>
                            <w:b/>
                            <w:bCs/>
                            <w:color w:val="FFFFFF" w:themeColor="background1"/>
                            <w:sz w:val="24"/>
                            <w:szCs w:val="24"/>
                          </w:rPr>
                          <w:t>程序</w:t>
                        </w:r>
                      </w:p>
                      <w:p w14:paraId="47673151" w14:textId="77777777" w:rsidR="00654C13" w:rsidRDefault="00654C13" w:rsidP="00654C13"/>
                    </w:txbxContent>
                  </v:textbox>
                </v:shape>
                <w10:wrap anchorx="margin"/>
              </v:group>
            </w:pict>
          </mc:Fallback>
        </mc:AlternateContent>
      </w:r>
    </w:p>
    <w:p w14:paraId="1891CA15" w14:textId="77777777" w:rsidR="00654C13" w:rsidRDefault="00654C13" w:rsidP="00654C13">
      <w:pPr>
        <w:tabs>
          <w:tab w:val="left" w:pos="960"/>
        </w:tabs>
        <w:rPr>
          <w:rFonts w:asciiTheme="minorEastAsia" w:hAnsiTheme="minorEastAsia" w:cs="Calibri Light"/>
        </w:rPr>
      </w:pPr>
    </w:p>
    <w:p w14:paraId="2C023A82" w14:textId="77777777" w:rsidR="00654C13" w:rsidRDefault="00654C13" w:rsidP="00654C13">
      <w:pPr>
        <w:tabs>
          <w:tab w:val="left" w:pos="960"/>
        </w:tabs>
        <w:rPr>
          <w:rFonts w:asciiTheme="minorEastAsia" w:hAnsiTheme="minorEastAsia" w:cs="Calibri Light"/>
        </w:rPr>
      </w:pPr>
    </w:p>
    <w:p w14:paraId="6C8B4D83"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372994F3"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5143F994"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GPA要求：3.0/4.0</w:t>
      </w:r>
    </w:p>
    <w:p w14:paraId="37CA91A9"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语言最低要求（选一即可）：托福iBT</w:t>
      </w:r>
      <w:r w:rsidRPr="00402B03">
        <w:rPr>
          <w:rFonts w:asciiTheme="minorEastAsia" w:hAnsiTheme="minorEastAsia" w:cs="Calibri" w:hint="eastAsia"/>
        </w:rPr>
        <w:t>:</w:t>
      </w:r>
      <w:r w:rsidRPr="00402B03">
        <w:rPr>
          <w:rFonts w:asciiTheme="minorEastAsia" w:hAnsiTheme="minorEastAsia" w:cs="Calibri"/>
        </w:rPr>
        <w:t>80/雅思</w:t>
      </w:r>
      <w:r w:rsidRPr="00402B03">
        <w:rPr>
          <w:rFonts w:asciiTheme="minorEastAsia" w:hAnsiTheme="minorEastAsia" w:cs="Calibri" w:hint="eastAsia"/>
        </w:rPr>
        <w:t>:</w:t>
      </w:r>
      <w:r w:rsidRPr="00402B03">
        <w:rPr>
          <w:rFonts w:asciiTheme="minorEastAsia" w:hAnsiTheme="minorEastAsia" w:cs="Calibri"/>
        </w:rPr>
        <w:t>6.5/四级</w:t>
      </w:r>
      <w:r w:rsidRPr="00402B03">
        <w:rPr>
          <w:rFonts w:asciiTheme="minorEastAsia" w:hAnsiTheme="minorEastAsia" w:cs="Calibri" w:hint="eastAsia"/>
        </w:rPr>
        <w:t>:</w:t>
      </w:r>
      <w:r w:rsidRPr="00402B03">
        <w:rPr>
          <w:rFonts w:asciiTheme="minorEastAsia" w:hAnsiTheme="minorEastAsia" w:cs="Calibri"/>
        </w:rPr>
        <w:t>493/六级</w:t>
      </w:r>
      <w:r w:rsidRPr="00402B03">
        <w:rPr>
          <w:rFonts w:asciiTheme="minorEastAsia" w:hAnsiTheme="minorEastAsia" w:cs="Calibri" w:hint="eastAsia"/>
        </w:rPr>
        <w:t>:</w:t>
      </w:r>
      <w:r w:rsidRPr="00402B03">
        <w:rPr>
          <w:rFonts w:asciiTheme="minorEastAsia" w:hAnsiTheme="minorEastAsia" w:cs="Calibri"/>
        </w:rPr>
        <w:t>450/</w:t>
      </w:r>
      <w:proofErr w:type="spellStart"/>
      <w:r w:rsidRPr="00402B03">
        <w:rPr>
          <w:rFonts w:asciiTheme="minorEastAsia" w:hAnsiTheme="minorEastAsia" w:cs="Calibri"/>
        </w:rPr>
        <w:t>iTEP</w:t>
      </w:r>
      <w:proofErr w:type="spellEnd"/>
      <w:r w:rsidRPr="00402B03">
        <w:rPr>
          <w:rFonts w:asciiTheme="minorEastAsia" w:hAnsiTheme="minorEastAsia" w:cs="Calibri"/>
        </w:rPr>
        <w:t>: 3.9 /Duolingo: 100 /TEM 4/8: 60</w:t>
      </w:r>
    </w:p>
    <w:p w14:paraId="7142D3A3"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2BBE0CDA" w14:textId="7F30728A" w:rsidR="00681D04" w:rsidRPr="00C8056B" w:rsidRDefault="00CE2E15" w:rsidP="00C8056B">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r w:rsidR="00366D5F">
        <w:rPr>
          <w:rFonts w:asciiTheme="minorEastAsia" w:hAnsiTheme="minorEastAsia" w:hint="eastAsia"/>
        </w:rPr>
        <w:t>冬季学期：202</w:t>
      </w:r>
      <w:r w:rsidR="00366D5F">
        <w:rPr>
          <w:rFonts w:asciiTheme="minorEastAsia" w:hAnsiTheme="minorEastAsia" w:hint="eastAsia"/>
          <w:lang w:eastAsia="zh-TW"/>
        </w:rPr>
        <w:t>1</w:t>
      </w:r>
      <w:r w:rsidR="00366D5F">
        <w:rPr>
          <w:rFonts w:asciiTheme="minorEastAsia" w:hAnsiTheme="minorEastAsia" w:hint="eastAsia"/>
        </w:rPr>
        <w:t>年</w:t>
      </w:r>
      <w:r w:rsidR="00366D5F">
        <w:rPr>
          <w:rFonts w:asciiTheme="minorEastAsia" w:hAnsiTheme="minorEastAsia" w:hint="eastAsia"/>
          <w:lang w:eastAsia="zh-TW"/>
        </w:rPr>
        <w:t>12</w:t>
      </w:r>
      <w:r w:rsidR="00366D5F">
        <w:rPr>
          <w:rFonts w:asciiTheme="minorEastAsia" w:hAnsiTheme="minorEastAsia" w:hint="eastAsia"/>
        </w:rPr>
        <w:t>月1</w:t>
      </w:r>
      <w:r w:rsidR="00366D5F">
        <w:rPr>
          <w:rFonts w:asciiTheme="minorEastAsia" w:hAnsiTheme="minorEastAsia" w:hint="eastAsia"/>
          <w:lang w:eastAsia="zh-TW"/>
        </w:rPr>
        <w:t>日</w:t>
      </w:r>
      <w:r w:rsidR="00366D5F">
        <w:rPr>
          <w:rFonts w:asciiTheme="minorEastAsia" w:hAnsiTheme="minorEastAsia" w:hint="eastAsia"/>
        </w:rPr>
        <w:t xml:space="preserve">      春季学期：202</w:t>
      </w:r>
      <w:r w:rsidR="00366D5F">
        <w:rPr>
          <w:rFonts w:asciiTheme="minorEastAsia" w:hAnsiTheme="minorEastAsia" w:hint="eastAsia"/>
          <w:lang w:eastAsia="zh-TW"/>
        </w:rPr>
        <w:t>2</w:t>
      </w:r>
      <w:r w:rsidR="00366D5F">
        <w:rPr>
          <w:rFonts w:asciiTheme="minorEastAsia" w:hAnsiTheme="minorEastAsia" w:hint="eastAsia"/>
        </w:rPr>
        <w:t>年</w:t>
      </w:r>
      <w:r w:rsidR="00366D5F">
        <w:rPr>
          <w:rFonts w:asciiTheme="minorEastAsia" w:hAnsiTheme="minorEastAsia" w:hint="eastAsia"/>
          <w:lang w:eastAsia="zh-TW"/>
        </w:rPr>
        <w:t>3</w:t>
      </w:r>
      <w:r w:rsidR="00366D5F">
        <w:rPr>
          <w:rFonts w:asciiTheme="minorEastAsia" w:hAnsiTheme="minorEastAsia" w:hint="eastAsia"/>
        </w:rPr>
        <w:t>月1</w:t>
      </w:r>
      <w:r w:rsidR="00366D5F">
        <w:rPr>
          <w:rFonts w:asciiTheme="minorEastAsia" w:hAnsiTheme="minorEastAsia" w:hint="eastAsia"/>
          <w:lang w:eastAsia="zh-TW"/>
        </w:rPr>
        <w:t>日</w:t>
      </w:r>
    </w:p>
    <w:p w14:paraId="34FFCBC1" w14:textId="77777777" w:rsidR="00ED3F1A" w:rsidRPr="00347E7D" w:rsidRDefault="00ED3F1A" w:rsidP="00ED3F1A">
      <w:pPr>
        <w:pStyle w:val="a5"/>
        <w:autoSpaceDE w:val="0"/>
        <w:autoSpaceDN w:val="0"/>
        <w:adjustRightInd w:val="0"/>
        <w:spacing w:after="120" w:line="276" w:lineRule="auto"/>
        <w:ind w:left="840"/>
        <w:jc w:val="both"/>
        <w:rPr>
          <w:rFonts w:asciiTheme="minorEastAsia" w:hAnsiTheme="minorEastAsia" w:cs="Calibri"/>
        </w:rPr>
      </w:pPr>
    </w:p>
    <w:p w14:paraId="54388CAB"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187968FF"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请阅读SAF官网申请概览（点击</w:t>
      </w:r>
      <w:hyperlink r:id="rId14"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04BDAF3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15"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7BF6B93F"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432DACE8"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A4F2669" w14:textId="77777777"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lastRenderedPageBreak/>
        <w:t>获得录取后，进行学习或者根据SAF老师指导进行后续各种准备工作。</w:t>
      </w:r>
    </w:p>
    <w:p w14:paraId="598153B9" w14:textId="77777777" w:rsidR="00402B03" w:rsidRPr="00CE2E15" w:rsidRDefault="00402B03"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5175C848" w14:textId="77777777" w:rsidR="00CE2E15" w:rsidRPr="00CE2E15" w:rsidRDefault="00114B66"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r>
        <w:rPr>
          <w:rFonts w:asciiTheme="minorEastAsia" w:hAnsiTheme="minorEastAsia"/>
          <w:noProof/>
          <w:spacing w:val="-3"/>
        </w:rPr>
        <mc:AlternateContent>
          <mc:Choice Requires="wpg">
            <w:drawing>
              <wp:anchor distT="0" distB="0" distL="114300" distR="114300" simplePos="0" relativeHeight="251876352" behindDoc="0" locked="0" layoutInCell="1" allowOverlap="1" wp14:anchorId="1C70D2AA" wp14:editId="2F4E8206">
                <wp:simplePos x="0" y="0"/>
                <wp:positionH relativeFrom="margin">
                  <wp:posOffset>-152400</wp:posOffset>
                </wp:positionH>
                <wp:positionV relativeFrom="paragraph">
                  <wp:posOffset>-12700</wp:posOffset>
                </wp:positionV>
                <wp:extent cx="6543675" cy="647700"/>
                <wp:effectExtent l="0" t="0" r="9525" b="0"/>
                <wp:wrapNone/>
                <wp:docPr id="210" name="组合 210"/>
                <wp:cNvGraphicFramePr/>
                <a:graphic xmlns:a="http://schemas.openxmlformats.org/drawingml/2006/main">
                  <a:graphicData uri="http://schemas.microsoft.com/office/word/2010/wordprocessingGroup">
                    <wpg:wgp>
                      <wpg:cNvGrpSpPr/>
                      <wpg:grpSpPr>
                        <a:xfrm>
                          <a:off x="0" y="0"/>
                          <a:ext cx="6543675" cy="647700"/>
                          <a:chOff x="-120650" y="38100"/>
                          <a:chExt cx="6638290" cy="571500"/>
                        </a:xfrm>
                      </wpg:grpSpPr>
                      <pic:pic xmlns:pic="http://schemas.openxmlformats.org/drawingml/2006/picture">
                        <pic:nvPicPr>
                          <pic:cNvPr id="193" name="图片 193"/>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120650" y="3810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8" name="文本框 2"/>
                        <wps:cNvSpPr txBox="1">
                          <a:spLocks noChangeArrowheads="1"/>
                        </wps:cNvSpPr>
                        <wps:spPr bwMode="auto">
                          <a:xfrm>
                            <a:off x="302871" y="146984"/>
                            <a:ext cx="1320732" cy="436665"/>
                          </a:xfrm>
                          <a:prstGeom prst="rect">
                            <a:avLst/>
                          </a:prstGeom>
                          <a:noFill/>
                          <a:ln w="9525">
                            <a:noFill/>
                            <a:miter lim="800000"/>
                            <a:headEnd/>
                            <a:tailEnd/>
                          </a:ln>
                        </wps:spPr>
                        <wps:txbx>
                          <w:txbxContent>
                            <w:p w14:paraId="76056EB8"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9757903" w14:textId="77777777" w:rsidR="00AE3356" w:rsidRDefault="00AE3356" w:rsidP="00AE3356"/>
                          </w:txbxContent>
                        </wps:txbx>
                        <wps:bodyPr rot="0" vert="horz" wrap="square" lIns="91440" tIns="45720" rIns="91440" bIns="45720" anchor="t" anchorCtr="0">
                          <a:noAutofit/>
                        </wps:bodyPr>
                      </wps:wsp>
                      <wps:wsp>
                        <wps:cNvPr id="209" name="文本框 2"/>
                        <wps:cNvSpPr txBox="1">
                          <a:spLocks noChangeArrowheads="1"/>
                        </wps:cNvSpPr>
                        <wps:spPr bwMode="auto">
                          <a:xfrm>
                            <a:off x="2120900" y="155389"/>
                            <a:ext cx="1320732" cy="436665"/>
                          </a:xfrm>
                          <a:prstGeom prst="rect">
                            <a:avLst/>
                          </a:prstGeom>
                          <a:noFill/>
                          <a:ln w="9525">
                            <a:noFill/>
                            <a:miter lim="800000"/>
                            <a:headEnd/>
                            <a:tailEnd/>
                          </a:ln>
                        </wps:spPr>
                        <wps:txbx>
                          <w:txbxContent>
                            <w:p w14:paraId="16655E9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49E9A755" w14:textId="77777777" w:rsidR="00AE3356" w:rsidRDefault="00AE3356" w:rsidP="00AE33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C70D2AA" id="组合 210" o:spid="_x0000_s1061" style="position:absolute;left:0;text-align:left;margin-left:-12pt;margin-top:-1pt;width:515.25pt;height:51pt;z-index:251876352;mso-position-horizontal-relative:margin;mso-position-vertical-relative:text;mso-width-relative:margin;mso-height-relative:margin" coordorigin="-1206,381"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KZzz6DdAAAACwEAAA8AAABkcnMvZG93&#10;bnJldi54bWxMT01Lw0AQvQv+h2UEb+0m1YrEbEop6qkItoJ4mybTJDQ7G7LbJP33TrzY07zhPd5H&#10;uhpto3rqfO3YQDyPQBHnrqi5NPC1f5s9g/IBucDGMRm4kIdVdnuTYlK4gT+p34VSiQn7BA1UIbSJ&#10;1j6vyKKfu5ZYuKPrLAZ5u1IXHQ5ibhu9iKInbbFmSaiwpU1F+Wl3tgbeBxzWD/Frvz0dN5ef/fLj&#10;exuTMfd34/oFVKAx/Ithqi/VIZNOB3fmwqvGwGzxKFvCBOROAolbgjr8oQh0lurrDdk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">
                <v:shape id="图片 193" o:spid="_x0000_s1062" type="#_x0000_t75" style="position:absolute;left:-1206;top:381;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C3cwwAAANwAAAAPAAAAZHJzL2Rvd25yZXYueG1sRE/fa8Iw&#10;EH4f+D+EE/Y2Ux2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AFgt3MMAAADcAAAADwAA&#10;AAAAAAAAAAAAAAAHAgAAZHJzL2Rvd25yZXYueG1sUEsFBgAAAAADAAMAtwAAAPcCAAAAAA==&#10;">
                  <v:imagedata r:id="rId12" o:title="" croptop="12771f" cropbottom="48541f" cropleft="1f" cropright="8f"/>
                </v:shape>
                <v:shape id="文本框 2" o:spid="_x0000_s1063" type="#_x0000_t202" style="position:absolute;left:3028;top:1469;width:13208;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6056EB8"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4230BE">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9757903" w14:textId="77777777" w:rsidR="00AE3356" w:rsidRDefault="00AE3356" w:rsidP="00AE3356"/>
                    </w:txbxContent>
                  </v:textbox>
                </v:shape>
                <v:shape id="文本框 2" o:spid="_x0000_s1064" type="#_x0000_t202" style="position:absolute;left:21209;top:1553;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16655E9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49E9A755" w14:textId="77777777" w:rsidR="00AE3356" w:rsidRDefault="00AE3356" w:rsidP="00AE3356"/>
                    </w:txbxContent>
                  </v:textbox>
                </v:shape>
                <w10:wrap anchorx="margin"/>
              </v:group>
            </w:pict>
          </mc:Fallback>
        </mc:AlternateContent>
      </w:r>
    </w:p>
    <w:p w14:paraId="2E915776" w14:textId="77777777"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18D51386" w14:textId="77777777" w:rsidR="00DC2A3B" w:rsidRDefault="00DC2A3B" w:rsidP="00DC2A3B">
      <w:pPr>
        <w:rPr>
          <w:rFonts w:asciiTheme="minorEastAsia" w:hAnsiTheme="minorEastAsia"/>
        </w:rPr>
      </w:pPr>
    </w:p>
    <w:p w14:paraId="415AC45C" w14:textId="58D636EA" w:rsidR="00DC2A3B" w:rsidRPr="00864C68" w:rsidRDefault="00864C68" w:rsidP="00DC2A3B">
      <w:pPr>
        <w:rPr>
          <w:rFonts w:asciiTheme="minorEastAsia" w:hAnsiTheme="minorEastAsia"/>
        </w:rPr>
      </w:pPr>
      <w:r>
        <w:rPr>
          <w:noProof/>
        </w:rPr>
        <mc:AlternateContent>
          <mc:Choice Requires="wps">
            <w:drawing>
              <wp:anchor distT="0" distB="0" distL="114300" distR="114300" simplePos="0" relativeHeight="251658240" behindDoc="0" locked="0" layoutInCell="1" allowOverlap="1" wp14:anchorId="2D05906B" wp14:editId="49821171">
                <wp:simplePos x="0" y="0"/>
                <wp:positionH relativeFrom="margin">
                  <wp:posOffset>0</wp:posOffset>
                </wp:positionH>
                <wp:positionV relativeFrom="paragraph">
                  <wp:posOffset>0</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198E1621"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7AF3A08A" w14:textId="77777777" w:rsidR="00864C68" w:rsidRPr="00CA537A" w:rsidRDefault="00864C68" w:rsidP="00864C68">
                            <w:pPr>
                              <w:pStyle w:val="a5"/>
                              <w:tabs>
                                <w:tab w:val="left" w:pos="541"/>
                              </w:tabs>
                              <w:kinsoku w:val="0"/>
                              <w:overflowPunct w:val="0"/>
                              <w:spacing w:before="1"/>
                              <w:ind w:left="120" w:right="210"/>
                              <w:rPr>
                                <w:rFonts w:asciiTheme="minorEastAsia" w:hAnsiTheme="minorEastAsia"/>
                                <w:spacing w:val="-3"/>
                              </w:rPr>
                            </w:pPr>
                          </w:p>
                          <w:p w14:paraId="6F62C2F2"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3ADD9EA6"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631C0CF6" w14:textId="77777777" w:rsidR="00864C68" w:rsidRDefault="00864C68" w:rsidP="00864C68">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6"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462A1E38" w14:textId="77777777" w:rsidR="00864C68" w:rsidRPr="00C30CFF" w:rsidRDefault="00864C68" w:rsidP="00864C68">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7"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5906B" id="文本框 20" o:spid="_x0000_s1065" type="#_x0000_t202" style="position:absolute;margin-left:0;margin-top:0;width:206pt;height:11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" fillcolor="#deeaf6 [664]" strokecolor="white [3212]" strokeweight=".5pt">
                <v:textbox>
                  <w:txbxContent>
                    <w:p w14:paraId="198E1621"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7AF3A08A" w14:textId="77777777" w:rsidR="00864C68" w:rsidRPr="00CA537A" w:rsidRDefault="00864C68" w:rsidP="00864C68">
                      <w:pPr>
                        <w:pStyle w:val="a5"/>
                        <w:tabs>
                          <w:tab w:val="left" w:pos="541"/>
                        </w:tabs>
                        <w:kinsoku w:val="0"/>
                        <w:overflowPunct w:val="0"/>
                        <w:spacing w:before="1"/>
                        <w:ind w:left="120" w:right="210"/>
                        <w:rPr>
                          <w:rFonts w:asciiTheme="minorEastAsia" w:hAnsiTheme="minorEastAsia"/>
                          <w:spacing w:val="-3"/>
                        </w:rPr>
                      </w:pPr>
                    </w:p>
                    <w:p w14:paraId="6F62C2F2"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3ADD9EA6" w14:textId="77777777" w:rsidR="00864C68" w:rsidRDefault="00864C68" w:rsidP="00864C68">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631C0CF6" w14:textId="77777777" w:rsidR="00864C68" w:rsidRDefault="00864C68" w:rsidP="00864C68">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8"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462A1E38" w14:textId="77777777" w:rsidR="00864C68" w:rsidRPr="00C30CFF" w:rsidRDefault="00864C68" w:rsidP="00864C68">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9"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522BDE9A" w14:textId="6CD89937" w:rsidR="00AE3356" w:rsidRDefault="00AE3356" w:rsidP="00DC2A3B">
      <w:pPr>
        <w:rPr>
          <w:rFonts w:asciiTheme="minorEastAsia" w:hAnsiTheme="minorEastAsia"/>
        </w:rPr>
      </w:pPr>
    </w:p>
    <w:p w14:paraId="7807AA56" w14:textId="77777777" w:rsidR="00AE3356" w:rsidRDefault="00AE3356" w:rsidP="00AE3356">
      <w:pPr>
        <w:tabs>
          <w:tab w:val="center" w:pos="5040"/>
        </w:tabs>
        <w:rPr>
          <w:rFonts w:asciiTheme="minorEastAsia" w:hAnsiTheme="minorEastAsia"/>
        </w:rPr>
      </w:pPr>
    </w:p>
    <w:p w14:paraId="591E90C3" w14:textId="77777777" w:rsidR="00DC2A3B" w:rsidRDefault="00DC2A3B" w:rsidP="00AE3356">
      <w:pPr>
        <w:tabs>
          <w:tab w:val="center" w:pos="5040"/>
        </w:tabs>
        <w:rPr>
          <w:rFonts w:asciiTheme="minorEastAsia" w:hAnsiTheme="minorEastAsia"/>
        </w:rPr>
      </w:pPr>
    </w:p>
    <w:p w14:paraId="04A47BDC" w14:textId="77777777" w:rsidR="00DC2A3B" w:rsidRDefault="00DC2A3B" w:rsidP="00AE3356">
      <w:pPr>
        <w:tabs>
          <w:tab w:val="center" w:pos="5040"/>
        </w:tabs>
        <w:rPr>
          <w:rFonts w:asciiTheme="minorEastAsia" w:hAnsiTheme="minorEastAsia"/>
        </w:rPr>
      </w:pPr>
    </w:p>
    <w:p w14:paraId="3530536E" w14:textId="77777777" w:rsidR="00DE0F41" w:rsidRDefault="00DE0F41" w:rsidP="00AE3356">
      <w:pPr>
        <w:tabs>
          <w:tab w:val="center" w:pos="5040"/>
        </w:tabs>
        <w:rPr>
          <w:rFonts w:asciiTheme="minorEastAsia" w:hAnsiTheme="minorEastAsia"/>
        </w:rPr>
      </w:pPr>
    </w:p>
    <w:p w14:paraId="19FD78C2" w14:textId="4C7AB3DD" w:rsidR="000F0F7D" w:rsidRDefault="000F0F7D" w:rsidP="00AE3356">
      <w:pPr>
        <w:tabs>
          <w:tab w:val="center" w:pos="5040"/>
        </w:tabs>
        <w:rPr>
          <w:rFonts w:asciiTheme="minorEastAsia" w:hAnsiTheme="minorEastAsia"/>
        </w:rPr>
      </w:pPr>
    </w:p>
    <w:p w14:paraId="2C0E5D21" w14:textId="77777777" w:rsidR="00AE3356" w:rsidRPr="00AE3356" w:rsidRDefault="00AE3356" w:rsidP="00AE3356">
      <w:pPr>
        <w:tabs>
          <w:tab w:val="center" w:pos="5040"/>
        </w:tabs>
        <w:rPr>
          <w:rFonts w:asciiTheme="minorEastAsia" w:hAnsiTheme="minorEastAsia"/>
        </w:rPr>
        <w:sectPr w:rsidR="00AE3356" w:rsidRPr="00AE3356" w:rsidSect="002E116C">
          <w:headerReference w:type="default" r:id="rId20"/>
          <w:footerReference w:type="first" r:id="rId21"/>
          <w:type w:val="continuous"/>
          <w:pgSz w:w="12240" w:h="15840"/>
          <w:pgMar w:top="1440" w:right="1080" w:bottom="1440" w:left="1080" w:header="720" w:footer="720" w:gutter="0"/>
          <w:cols w:space="720"/>
          <w:docGrid w:linePitch="360"/>
        </w:sectPr>
      </w:pPr>
    </w:p>
    <w:p w14:paraId="3E178CBC" w14:textId="77777777" w:rsidR="007812B8" w:rsidRPr="007812B8" w:rsidRDefault="007812B8" w:rsidP="007812B8">
      <w:pPr>
        <w:tabs>
          <w:tab w:val="center" w:pos="5040"/>
        </w:tabs>
        <w:rPr>
          <w:rFonts w:asciiTheme="minorEastAsia" w:hAnsiTheme="minorEastAsia"/>
        </w:rPr>
        <w:sectPr w:rsidR="007812B8" w:rsidRPr="007812B8" w:rsidSect="007812B8">
          <w:headerReference w:type="default" r:id="rId22"/>
          <w:footerReference w:type="first" r:id="rId23"/>
          <w:type w:val="continuous"/>
          <w:pgSz w:w="12240" w:h="15840"/>
          <w:pgMar w:top="1440" w:right="1080" w:bottom="1440" w:left="1080" w:header="720" w:footer="720" w:gutter="0"/>
          <w:cols w:space="720"/>
          <w:docGrid w:linePitch="360"/>
        </w:sectPr>
      </w:pPr>
    </w:p>
    <w:p w14:paraId="287EE8A8" w14:textId="77777777" w:rsidR="00DC2A3B" w:rsidRPr="00DC2A3B" w:rsidRDefault="00DC2A3B" w:rsidP="00DC2A3B">
      <w:pPr>
        <w:rPr>
          <w:rFonts w:ascii="微软雅黑" w:eastAsia="微软雅黑" w:hAnsi="微软雅黑" w:cs="微软雅黑"/>
          <w:sz w:val="21"/>
          <w:szCs w:val="21"/>
        </w:rPr>
      </w:pPr>
    </w:p>
    <w:p w14:paraId="27B03F23"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4"/>
      <w:footerReference w:type="default" r:id="rId25"/>
      <w:headerReference w:type="first" r:id="rId26"/>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2931" w14:textId="77777777" w:rsidR="00510237" w:rsidRDefault="00510237" w:rsidP="008D533B">
      <w:pPr>
        <w:spacing w:after="0" w:line="240" w:lineRule="auto"/>
      </w:pPr>
      <w:r>
        <w:separator/>
      </w:r>
    </w:p>
  </w:endnote>
  <w:endnote w:type="continuationSeparator" w:id="0">
    <w:p w14:paraId="1456BF8F" w14:textId="77777777" w:rsidR="00510237" w:rsidRDefault="00510237"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DFD7" w14:textId="77777777" w:rsidR="00030114" w:rsidRDefault="00030114">
    <w:pPr>
      <w:pStyle w:val="a9"/>
    </w:pPr>
  </w:p>
  <w:p w14:paraId="5E9E16D1"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4D5C" w14:textId="77777777" w:rsidR="00E52CF0" w:rsidRDefault="00E52CF0">
    <w:pPr>
      <w:pStyle w:val="a9"/>
    </w:pPr>
  </w:p>
  <w:p w14:paraId="0DE7820A"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162"/>
      <w:gridCol w:w="5148"/>
    </w:tblGrid>
    <w:tr w:rsidR="009B7F97" w14:paraId="2280AAB5" w14:textId="77777777">
      <w:trPr>
        <w:trHeight w:hRule="exact" w:val="115"/>
        <w:jc w:val="center"/>
      </w:trPr>
      <w:tc>
        <w:tcPr>
          <w:tcW w:w="4686" w:type="dxa"/>
          <w:shd w:val="clear" w:color="auto" w:fill="4472C4" w:themeFill="accent1"/>
          <w:tcMar>
            <w:top w:w="0" w:type="dxa"/>
            <w:bottom w:w="0" w:type="dxa"/>
          </w:tcMar>
        </w:tcPr>
        <w:p w14:paraId="104359DB"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2DAE49A" w14:textId="77777777" w:rsidR="009B7F97" w:rsidRDefault="009B7F97">
          <w:pPr>
            <w:pStyle w:val="a7"/>
            <w:tabs>
              <w:tab w:val="clear" w:pos="4680"/>
              <w:tab w:val="clear" w:pos="9360"/>
            </w:tabs>
            <w:jc w:val="right"/>
            <w:rPr>
              <w:caps/>
              <w:sz w:val="18"/>
            </w:rPr>
          </w:pPr>
        </w:p>
      </w:tc>
    </w:tr>
    <w:tr w:rsidR="009B7F97" w14:paraId="4A63065F"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3D21B587" w14:textId="77777777"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513DC95E" w14:textId="77777777"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53F84194"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B0AC" w14:textId="77777777" w:rsidR="00510237" w:rsidRDefault="00510237" w:rsidP="008D533B">
      <w:pPr>
        <w:spacing w:after="0" w:line="240" w:lineRule="auto"/>
      </w:pPr>
      <w:r>
        <w:separator/>
      </w:r>
    </w:p>
  </w:footnote>
  <w:footnote w:type="continuationSeparator" w:id="0">
    <w:p w14:paraId="4FF3B858" w14:textId="77777777" w:rsidR="00510237" w:rsidRDefault="00510237"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538" w14:textId="77777777" w:rsidR="00030114" w:rsidRDefault="00030114">
    <w:pPr>
      <w:pStyle w:val="a7"/>
    </w:pPr>
    <w:r>
      <w:rPr>
        <w:noProof/>
      </w:rPr>
      <w:drawing>
        <wp:inline distT="0" distB="0" distL="0" distR="0" wp14:anchorId="44C9A8C9" wp14:editId="075D0F53">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65261E2"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80025" w14:textId="77777777" w:rsidR="001B0B7D" w:rsidRDefault="001B0B7D">
    <w:pPr>
      <w:pStyle w:val="a7"/>
    </w:pPr>
    <w:r>
      <w:rPr>
        <w:noProof/>
      </w:rPr>
      <w:drawing>
        <wp:inline distT="0" distB="0" distL="0" distR="0" wp14:anchorId="182190A3" wp14:editId="5AB67A81">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D8A898C"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3EEBF" w14:textId="77777777" w:rsidR="00E00578" w:rsidRDefault="00E00578">
    <w:pPr>
      <w:pStyle w:val="a7"/>
    </w:pPr>
  </w:p>
  <w:p w14:paraId="7AAAF9F0" w14:textId="77777777" w:rsidR="009B7F97" w:rsidRDefault="00E00578">
    <w:pPr>
      <w:pStyle w:val="a7"/>
    </w:pPr>
    <w:r>
      <w:rPr>
        <w:noProof/>
      </w:rPr>
      <w:drawing>
        <wp:inline distT="0" distB="0" distL="0" distR="0" wp14:anchorId="25869708" wp14:editId="375CE486">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5B95" w14:textId="77777777" w:rsidR="00D74E22" w:rsidRPr="00FC1504" w:rsidRDefault="00E00578" w:rsidP="00FC1504">
    <w:pPr>
      <w:pStyle w:val="a7"/>
    </w:pPr>
    <w:r>
      <w:rPr>
        <w:noProof/>
      </w:rPr>
      <w:drawing>
        <wp:inline distT="0" distB="0" distL="0" distR="0" wp14:anchorId="01B7C1A0" wp14:editId="018BBB8B">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5pt;height:11.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DAA8F776">
      <w:start w:val="1"/>
      <w:numFmt w:val="bullet"/>
      <w:lvlText w:val=""/>
      <w:lvlJc w:val="left"/>
      <w:pPr>
        <w:ind w:left="360" w:hanging="360"/>
      </w:pPr>
      <w:rPr>
        <w:rFonts w:ascii="Symbol" w:hAnsi="Symbol" w:hint="default"/>
      </w:rPr>
    </w:lvl>
    <w:lvl w:ilvl="1" w:tplc="2AA0C7E8">
      <w:start w:val="1"/>
      <w:numFmt w:val="bullet"/>
      <w:lvlText w:val=""/>
      <w:lvlPicBulletId w:val="0"/>
      <w:lvlJc w:val="left"/>
      <w:pPr>
        <w:ind w:left="1080" w:hanging="360"/>
      </w:pPr>
      <w:rPr>
        <w:rFonts w:ascii="Symbol" w:hAnsi="Symbol" w:hint="default"/>
      </w:rPr>
    </w:lvl>
    <w:lvl w:ilvl="2" w:tplc="A3081446">
      <w:start w:val="1"/>
      <w:numFmt w:val="bullet"/>
      <w:lvlText w:val=""/>
      <w:lvlJc w:val="left"/>
      <w:pPr>
        <w:ind w:left="1800" w:hanging="360"/>
      </w:pPr>
      <w:rPr>
        <w:rFonts w:ascii="Wingdings" w:hAnsi="Wingdings" w:hint="default"/>
      </w:rPr>
    </w:lvl>
    <w:lvl w:ilvl="3" w:tplc="007876B2">
      <w:start w:val="1"/>
      <w:numFmt w:val="bullet"/>
      <w:lvlText w:val=""/>
      <w:lvlJc w:val="left"/>
      <w:pPr>
        <w:ind w:left="2520" w:hanging="360"/>
      </w:pPr>
      <w:rPr>
        <w:rFonts w:ascii="Symbol" w:hAnsi="Symbol" w:hint="default"/>
      </w:rPr>
    </w:lvl>
    <w:lvl w:ilvl="4" w:tplc="059460EA">
      <w:start w:val="1"/>
      <w:numFmt w:val="bullet"/>
      <w:lvlText w:val="o"/>
      <w:lvlJc w:val="left"/>
      <w:pPr>
        <w:ind w:left="3240" w:hanging="360"/>
      </w:pPr>
      <w:rPr>
        <w:rFonts w:ascii="Courier New" w:hAnsi="Courier New" w:cs="Courier New" w:hint="default"/>
      </w:rPr>
    </w:lvl>
    <w:lvl w:ilvl="5" w:tplc="85F69000">
      <w:start w:val="1"/>
      <w:numFmt w:val="bullet"/>
      <w:lvlText w:val=""/>
      <w:lvlJc w:val="left"/>
      <w:pPr>
        <w:ind w:left="3960" w:hanging="360"/>
      </w:pPr>
      <w:rPr>
        <w:rFonts w:ascii="Wingdings" w:hAnsi="Wingdings" w:hint="default"/>
      </w:rPr>
    </w:lvl>
    <w:lvl w:ilvl="6" w:tplc="E90062AA">
      <w:start w:val="1"/>
      <w:numFmt w:val="bullet"/>
      <w:lvlText w:val=""/>
      <w:lvlJc w:val="left"/>
      <w:pPr>
        <w:ind w:left="4680" w:hanging="360"/>
      </w:pPr>
      <w:rPr>
        <w:rFonts w:ascii="Symbol" w:hAnsi="Symbol" w:hint="default"/>
      </w:rPr>
    </w:lvl>
    <w:lvl w:ilvl="7" w:tplc="91DC1FDE">
      <w:start w:val="1"/>
      <w:numFmt w:val="bullet"/>
      <w:lvlText w:val="o"/>
      <w:lvlJc w:val="left"/>
      <w:pPr>
        <w:ind w:left="5400" w:hanging="360"/>
      </w:pPr>
      <w:rPr>
        <w:rFonts w:ascii="Courier New" w:hAnsi="Courier New" w:cs="Courier New" w:hint="default"/>
      </w:rPr>
    </w:lvl>
    <w:lvl w:ilvl="8" w:tplc="FA72AF66">
      <w:start w:val="1"/>
      <w:numFmt w:val="bullet"/>
      <w:lvlText w:val=""/>
      <w:lvlJc w:val="left"/>
      <w:pPr>
        <w:ind w:left="6120" w:hanging="360"/>
      </w:pPr>
      <w:rPr>
        <w:rFonts w:ascii="Wingdings" w:hAnsi="Wingdings" w:hint="default"/>
      </w:rPr>
    </w:lvl>
  </w:abstractNum>
  <w:abstractNum w:abstractNumId="3"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9"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8502E2"/>
    <w:multiLevelType w:val="hybridMultilevel"/>
    <w:tmpl w:val="6A3ACF58"/>
    <w:lvl w:ilvl="0" w:tplc="CF70914C">
      <w:start w:val="1"/>
      <w:numFmt w:val="bullet"/>
      <w:lvlText w:val=""/>
      <w:lvlJc w:val="left"/>
      <w:pPr>
        <w:ind w:left="1080" w:hanging="360"/>
      </w:pPr>
      <w:rPr>
        <w:rFonts w:ascii="Symbol" w:hAnsi="Symbol" w:hint="default"/>
        <w:sz w:val="24"/>
      </w:rPr>
    </w:lvl>
    <w:lvl w:ilvl="1" w:tplc="914A64CC">
      <w:start w:val="1"/>
      <w:numFmt w:val="lowerLetter"/>
      <w:lvlText w:val="%2)"/>
      <w:lvlJc w:val="left"/>
      <w:pPr>
        <w:ind w:left="1560" w:hanging="420"/>
      </w:pPr>
    </w:lvl>
    <w:lvl w:ilvl="2" w:tplc="7ADA8D80">
      <w:start w:val="1"/>
      <w:numFmt w:val="lowerRoman"/>
      <w:lvlText w:val="%3."/>
      <w:lvlJc w:val="right"/>
      <w:pPr>
        <w:ind w:left="1980" w:hanging="420"/>
      </w:pPr>
    </w:lvl>
    <w:lvl w:ilvl="3" w:tplc="EA6AA426">
      <w:start w:val="1"/>
      <w:numFmt w:val="decimal"/>
      <w:lvlText w:val="%4."/>
      <w:lvlJc w:val="left"/>
      <w:pPr>
        <w:ind w:left="2400" w:hanging="420"/>
      </w:pPr>
    </w:lvl>
    <w:lvl w:ilvl="4" w:tplc="E7E834DC">
      <w:start w:val="1"/>
      <w:numFmt w:val="lowerLetter"/>
      <w:lvlText w:val="%5)"/>
      <w:lvlJc w:val="left"/>
      <w:pPr>
        <w:ind w:left="2820" w:hanging="420"/>
      </w:pPr>
    </w:lvl>
    <w:lvl w:ilvl="5" w:tplc="6B7284C4">
      <w:start w:val="1"/>
      <w:numFmt w:val="lowerRoman"/>
      <w:lvlText w:val="%6."/>
      <w:lvlJc w:val="right"/>
      <w:pPr>
        <w:ind w:left="3240" w:hanging="420"/>
      </w:pPr>
    </w:lvl>
    <w:lvl w:ilvl="6" w:tplc="C9C2A132">
      <w:start w:val="1"/>
      <w:numFmt w:val="decimal"/>
      <w:lvlText w:val="%7."/>
      <w:lvlJc w:val="left"/>
      <w:pPr>
        <w:ind w:left="3660" w:hanging="420"/>
      </w:pPr>
    </w:lvl>
    <w:lvl w:ilvl="7" w:tplc="7F8C98EC">
      <w:start w:val="1"/>
      <w:numFmt w:val="lowerLetter"/>
      <w:lvlText w:val="%8)"/>
      <w:lvlJc w:val="left"/>
      <w:pPr>
        <w:ind w:left="4080" w:hanging="420"/>
      </w:pPr>
    </w:lvl>
    <w:lvl w:ilvl="8" w:tplc="1F56829C">
      <w:start w:val="1"/>
      <w:numFmt w:val="lowerRoman"/>
      <w:lvlText w:val="%9."/>
      <w:lvlJc w:val="right"/>
      <w:pPr>
        <w:ind w:left="4500" w:hanging="420"/>
      </w:pPr>
    </w:lvl>
  </w:abstractNum>
  <w:abstractNum w:abstractNumId="16"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14C04"/>
    <w:multiLevelType w:val="hybridMultilevel"/>
    <w:tmpl w:val="3A714C04"/>
    <w:lvl w:ilvl="0" w:tplc="155A8644">
      <w:start w:val="1"/>
      <w:numFmt w:val="bullet"/>
      <w:lvlText w:val=""/>
      <w:lvlJc w:val="left"/>
      <w:pPr>
        <w:ind w:left="720" w:hanging="360"/>
      </w:pPr>
      <w:rPr>
        <w:rFonts w:ascii="Symbol" w:hAnsi="Symbol" w:hint="default"/>
      </w:rPr>
    </w:lvl>
    <w:lvl w:ilvl="1" w:tplc="848EA506">
      <w:start w:val="1"/>
      <w:numFmt w:val="bullet"/>
      <w:lvlText w:val="o"/>
      <w:lvlJc w:val="left"/>
      <w:pPr>
        <w:ind w:left="1440" w:hanging="360"/>
      </w:pPr>
      <w:rPr>
        <w:rFonts w:ascii="Courier New" w:hAnsi="Courier New" w:cs="Courier New" w:hint="default"/>
      </w:rPr>
    </w:lvl>
    <w:lvl w:ilvl="2" w:tplc="55DAF926">
      <w:start w:val="1"/>
      <w:numFmt w:val="bullet"/>
      <w:lvlText w:val=""/>
      <w:lvlJc w:val="left"/>
      <w:pPr>
        <w:ind w:left="2160" w:hanging="360"/>
      </w:pPr>
      <w:rPr>
        <w:rFonts w:ascii="Wingdings" w:hAnsi="Wingdings" w:hint="default"/>
      </w:rPr>
    </w:lvl>
    <w:lvl w:ilvl="3" w:tplc="CEB445EA">
      <w:start w:val="1"/>
      <w:numFmt w:val="bullet"/>
      <w:lvlText w:val=""/>
      <w:lvlJc w:val="left"/>
      <w:pPr>
        <w:ind w:left="2880" w:hanging="360"/>
      </w:pPr>
      <w:rPr>
        <w:rFonts w:ascii="Symbol" w:hAnsi="Symbol" w:hint="default"/>
      </w:rPr>
    </w:lvl>
    <w:lvl w:ilvl="4" w:tplc="A0543406">
      <w:start w:val="1"/>
      <w:numFmt w:val="bullet"/>
      <w:lvlText w:val="o"/>
      <w:lvlJc w:val="left"/>
      <w:pPr>
        <w:ind w:left="3600" w:hanging="360"/>
      </w:pPr>
      <w:rPr>
        <w:rFonts w:ascii="Courier New" w:hAnsi="Courier New" w:cs="Courier New" w:hint="default"/>
      </w:rPr>
    </w:lvl>
    <w:lvl w:ilvl="5" w:tplc="4F5CD7DC">
      <w:start w:val="1"/>
      <w:numFmt w:val="bullet"/>
      <w:lvlText w:val=""/>
      <w:lvlJc w:val="left"/>
      <w:pPr>
        <w:ind w:left="4320" w:hanging="360"/>
      </w:pPr>
      <w:rPr>
        <w:rFonts w:ascii="Wingdings" w:hAnsi="Wingdings" w:hint="default"/>
      </w:rPr>
    </w:lvl>
    <w:lvl w:ilvl="6" w:tplc="9F32CEEC">
      <w:start w:val="1"/>
      <w:numFmt w:val="bullet"/>
      <w:lvlText w:val=""/>
      <w:lvlJc w:val="left"/>
      <w:pPr>
        <w:ind w:left="5040" w:hanging="360"/>
      </w:pPr>
      <w:rPr>
        <w:rFonts w:ascii="Symbol" w:hAnsi="Symbol" w:hint="default"/>
      </w:rPr>
    </w:lvl>
    <w:lvl w:ilvl="7" w:tplc="DFD48784">
      <w:start w:val="1"/>
      <w:numFmt w:val="bullet"/>
      <w:lvlText w:val="o"/>
      <w:lvlJc w:val="left"/>
      <w:pPr>
        <w:ind w:left="5760" w:hanging="360"/>
      </w:pPr>
      <w:rPr>
        <w:rFonts w:ascii="Courier New" w:hAnsi="Courier New" w:cs="Courier New" w:hint="default"/>
      </w:rPr>
    </w:lvl>
    <w:lvl w:ilvl="8" w:tplc="51246150">
      <w:start w:val="1"/>
      <w:numFmt w:val="bullet"/>
      <w:lvlText w:val=""/>
      <w:lvlJc w:val="left"/>
      <w:pPr>
        <w:ind w:left="6480" w:hanging="360"/>
      </w:pPr>
      <w:rPr>
        <w:rFonts w:ascii="Wingdings" w:hAnsi="Wingdings" w:hint="default"/>
      </w:rPr>
    </w:lvl>
  </w:abstractNum>
  <w:abstractNum w:abstractNumId="18"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0"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3"/>
  </w:num>
  <w:num w:numId="2">
    <w:abstractNumId w:val="21"/>
  </w:num>
  <w:num w:numId="3">
    <w:abstractNumId w:val="16"/>
  </w:num>
  <w:num w:numId="4">
    <w:abstractNumId w:val="0"/>
  </w:num>
  <w:num w:numId="5">
    <w:abstractNumId w:val="29"/>
  </w:num>
  <w:num w:numId="6">
    <w:abstractNumId w:val="6"/>
  </w:num>
  <w:num w:numId="7">
    <w:abstractNumId w:val="8"/>
  </w:num>
  <w:num w:numId="8">
    <w:abstractNumId w:val="17"/>
  </w:num>
  <w:num w:numId="9">
    <w:abstractNumId w:val="2"/>
  </w:num>
  <w:num w:numId="10">
    <w:abstractNumId w:val="5"/>
  </w:num>
  <w:num w:numId="11">
    <w:abstractNumId w:val="25"/>
  </w:num>
  <w:num w:numId="12">
    <w:abstractNumId w:val="30"/>
  </w:num>
  <w:num w:numId="13">
    <w:abstractNumId w:val="18"/>
  </w:num>
  <w:num w:numId="14">
    <w:abstractNumId w:val="12"/>
  </w:num>
  <w:num w:numId="15">
    <w:abstractNumId w:val="4"/>
  </w:num>
  <w:num w:numId="16">
    <w:abstractNumId w:val="3"/>
  </w:num>
  <w:num w:numId="17">
    <w:abstractNumId w:val="20"/>
  </w:num>
  <w:num w:numId="18">
    <w:abstractNumId w:val="11"/>
  </w:num>
  <w:num w:numId="19">
    <w:abstractNumId w:val="28"/>
  </w:num>
  <w:num w:numId="20">
    <w:abstractNumId w:val="26"/>
  </w:num>
  <w:num w:numId="21">
    <w:abstractNumId w:val="23"/>
  </w:num>
  <w:num w:numId="22">
    <w:abstractNumId w:val="24"/>
  </w:num>
  <w:num w:numId="23">
    <w:abstractNumId w:val="27"/>
  </w:num>
  <w:num w:numId="24">
    <w:abstractNumId w:val="14"/>
  </w:num>
  <w:num w:numId="25">
    <w:abstractNumId w:val="7"/>
  </w:num>
  <w:num w:numId="26">
    <w:abstractNumId w:val="9"/>
  </w:num>
  <w:num w:numId="27">
    <w:abstractNumId w:val="1"/>
  </w:num>
  <w:num w:numId="28">
    <w:abstractNumId w:val="10"/>
  </w:num>
  <w:num w:numId="29">
    <w:abstractNumId w:val="15"/>
  </w:num>
  <w:num w:numId="30">
    <w:abstractNumId w:val="19"/>
  </w:num>
  <w:num w:numId="3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3AC8"/>
    <w:rsid w:val="00035143"/>
    <w:rsid w:val="00035B63"/>
    <w:rsid w:val="00052316"/>
    <w:rsid w:val="00055FFC"/>
    <w:rsid w:val="00063764"/>
    <w:rsid w:val="00077B05"/>
    <w:rsid w:val="00085C71"/>
    <w:rsid w:val="0008655E"/>
    <w:rsid w:val="00092106"/>
    <w:rsid w:val="00092772"/>
    <w:rsid w:val="000963E6"/>
    <w:rsid w:val="000975BB"/>
    <w:rsid w:val="000B0470"/>
    <w:rsid w:val="000B164D"/>
    <w:rsid w:val="000F06CA"/>
    <w:rsid w:val="000F0F7D"/>
    <w:rsid w:val="001043BC"/>
    <w:rsid w:val="00113C41"/>
    <w:rsid w:val="00114B27"/>
    <w:rsid w:val="00114B66"/>
    <w:rsid w:val="00117F02"/>
    <w:rsid w:val="0013759D"/>
    <w:rsid w:val="00145B91"/>
    <w:rsid w:val="001473B5"/>
    <w:rsid w:val="00152887"/>
    <w:rsid w:val="00154E30"/>
    <w:rsid w:val="00155712"/>
    <w:rsid w:val="0015613F"/>
    <w:rsid w:val="00156C93"/>
    <w:rsid w:val="0016127C"/>
    <w:rsid w:val="00162137"/>
    <w:rsid w:val="0016610D"/>
    <w:rsid w:val="00175244"/>
    <w:rsid w:val="001A1FC0"/>
    <w:rsid w:val="001A5C58"/>
    <w:rsid w:val="001B0B7D"/>
    <w:rsid w:val="001B30DC"/>
    <w:rsid w:val="001B3341"/>
    <w:rsid w:val="001B64CA"/>
    <w:rsid w:val="001B7F8A"/>
    <w:rsid w:val="001C09D6"/>
    <w:rsid w:val="001C359A"/>
    <w:rsid w:val="001D7B06"/>
    <w:rsid w:val="001E0FC3"/>
    <w:rsid w:val="001E27C9"/>
    <w:rsid w:val="001E6AC1"/>
    <w:rsid w:val="001E7B0D"/>
    <w:rsid w:val="001F5779"/>
    <w:rsid w:val="002051D1"/>
    <w:rsid w:val="002073B6"/>
    <w:rsid w:val="00215816"/>
    <w:rsid w:val="00220E78"/>
    <w:rsid w:val="002221A7"/>
    <w:rsid w:val="002222E5"/>
    <w:rsid w:val="0022277C"/>
    <w:rsid w:val="0022452A"/>
    <w:rsid w:val="00227CAE"/>
    <w:rsid w:val="00237CFF"/>
    <w:rsid w:val="00251A08"/>
    <w:rsid w:val="00252A28"/>
    <w:rsid w:val="0025758F"/>
    <w:rsid w:val="002717F8"/>
    <w:rsid w:val="00272E8D"/>
    <w:rsid w:val="00296E92"/>
    <w:rsid w:val="002A3E2E"/>
    <w:rsid w:val="002B1A33"/>
    <w:rsid w:val="002C0DAD"/>
    <w:rsid w:val="002D38C8"/>
    <w:rsid w:val="002D50F1"/>
    <w:rsid w:val="002D70F8"/>
    <w:rsid w:val="002E116C"/>
    <w:rsid w:val="002E2F5C"/>
    <w:rsid w:val="002F3C18"/>
    <w:rsid w:val="002F7915"/>
    <w:rsid w:val="00303321"/>
    <w:rsid w:val="00310AC1"/>
    <w:rsid w:val="003174E7"/>
    <w:rsid w:val="0032483F"/>
    <w:rsid w:val="00327DC7"/>
    <w:rsid w:val="00337F70"/>
    <w:rsid w:val="00347E7D"/>
    <w:rsid w:val="003510D6"/>
    <w:rsid w:val="00361F3C"/>
    <w:rsid w:val="00362087"/>
    <w:rsid w:val="00366D5F"/>
    <w:rsid w:val="003714D3"/>
    <w:rsid w:val="00372DB4"/>
    <w:rsid w:val="0038771A"/>
    <w:rsid w:val="003940A0"/>
    <w:rsid w:val="00395D34"/>
    <w:rsid w:val="003A7241"/>
    <w:rsid w:val="003B5C43"/>
    <w:rsid w:val="003C1981"/>
    <w:rsid w:val="003C1E3B"/>
    <w:rsid w:val="003C3281"/>
    <w:rsid w:val="003D35DC"/>
    <w:rsid w:val="003D6573"/>
    <w:rsid w:val="003E1C6D"/>
    <w:rsid w:val="003E6F2D"/>
    <w:rsid w:val="003F5758"/>
    <w:rsid w:val="00402B03"/>
    <w:rsid w:val="0041389B"/>
    <w:rsid w:val="004230BE"/>
    <w:rsid w:val="00424113"/>
    <w:rsid w:val="00426EE5"/>
    <w:rsid w:val="004335A1"/>
    <w:rsid w:val="004413A4"/>
    <w:rsid w:val="00454BBA"/>
    <w:rsid w:val="004667BF"/>
    <w:rsid w:val="004669D4"/>
    <w:rsid w:val="00477A9F"/>
    <w:rsid w:val="004808DD"/>
    <w:rsid w:val="004966EF"/>
    <w:rsid w:val="004A292D"/>
    <w:rsid w:val="004B1543"/>
    <w:rsid w:val="004C3856"/>
    <w:rsid w:val="004C4195"/>
    <w:rsid w:val="004D3A5E"/>
    <w:rsid w:val="004D6B82"/>
    <w:rsid w:val="004E6379"/>
    <w:rsid w:val="004E67CD"/>
    <w:rsid w:val="004E77F4"/>
    <w:rsid w:val="004F540F"/>
    <w:rsid w:val="004F6B7E"/>
    <w:rsid w:val="0050559A"/>
    <w:rsid w:val="00510237"/>
    <w:rsid w:val="0051073B"/>
    <w:rsid w:val="00515AFB"/>
    <w:rsid w:val="00524860"/>
    <w:rsid w:val="00527700"/>
    <w:rsid w:val="00535FCE"/>
    <w:rsid w:val="0054044D"/>
    <w:rsid w:val="00552872"/>
    <w:rsid w:val="005535FA"/>
    <w:rsid w:val="00556E93"/>
    <w:rsid w:val="0056316B"/>
    <w:rsid w:val="00571540"/>
    <w:rsid w:val="00585CAB"/>
    <w:rsid w:val="0059094B"/>
    <w:rsid w:val="00590B99"/>
    <w:rsid w:val="005920E0"/>
    <w:rsid w:val="005952C1"/>
    <w:rsid w:val="005A0D16"/>
    <w:rsid w:val="005A5240"/>
    <w:rsid w:val="005B0216"/>
    <w:rsid w:val="005C4824"/>
    <w:rsid w:val="005C4E8B"/>
    <w:rsid w:val="005D0424"/>
    <w:rsid w:val="005D2604"/>
    <w:rsid w:val="005E273D"/>
    <w:rsid w:val="005F307C"/>
    <w:rsid w:val="005F454F"/>
    <w:rsid w:val="005F4598"/>
    <w:rsid w:val="005F65CF"/>
    <w:rsid w:val="0061050E"/>
    <w:rsid w:val="00616AE1"/>
    <w:rsid w:val="00622B01"/>
    <w:rsid w:val="00631BA7"/>
    <w:rsid w:val="006417C2"/>
    <w:rsid w:val="0065143B"/>
    <w:rsid w:val="00654C13"/>
    <w:rsid w:val="00660B24"/>
    <w:rsid w:val="00667239"/>
    <w:rsid w:val="00670C86"/>
    <w:rsid w:val="00680083"/>
    <w:rsid w:val="00681D04"/>
    <w:rsid w:val="00682D9B"/>
    <w:rsid w:val="006974A5"/>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B1645"/>
    <w:rsid w:val="007B1B6A"/>
    <w:rsid w:val="007B3884"/>
    <w:rsid w:val="007B44A2"/>
    <w:rsid w:val="007B5924"/>
    <w:rsid w:val="007C3C26"/>
    <w:rsid w:val="007C4001"/>
    <w:rsid w:val="007D332A"/>
    <w:rsid w:val="007D758C"/>
    <w:rsid w:val="007F0B47"/>
    <w:rsid w:val="007F37F8"/>
    <w:rsid w:val="00800E8B"/>
    <w:rsid w:val="00817BF8"/>
    <w:rsid w:val="00843A2B"/>
    <w:rsid w:val="00843B96"/>
    <w:rsid w:val="00864C68"/>
    <w:rsid w:val="00870230"/>
    <w:rsid w:val="0087229E"/>
    <w:rsid w:val="00872E0B"/>
    <w:rsid w:val="0088160D"/>
    <w:rsid w:val="00887FBB"/>
    <w:rsid w:val="00892EEB"/>
    <w:rsid w:val="008B369F"/>
    <w:rsid w:val="008B493C"/>
    <w:rsid w:val="008B4F09"/>
    <w:rsid w:val="008B74A0"/>
    <w:rsid w:val="008C1916"/>
    <w:rsid w:val="008C1A80"/>
    <w:rsid w:val="008D01C7"/>
    <w:rsid w:val="008D533B"/>
    <w:rsid w:val="008E2686"/>
    <w:rsid w:val="008E5073"/>
    <w:rsid w:val="008E52B0"/>
    <w:rsid w:val="00906D0B"/>
    <w:rsid w:val="00907806"/>
    <w:rsid w:val="00917AD6"/>
    <w:rsid w:val="00920B1B"/>
    <w:rsid w:val="00926C76"/>
    <w:rsid w:val="0092741E"/>
    <w:rsid w:val="009343E5"/>
    <w:rsid w:val="00940FB1"/>
    <w:rsid w:val="009422B5"/>
    <w:rsid w:val="00942CF8"/>
    <w:rsid w:val="00963034"/>
    <w:rsid w:val="00963C72"/>
    <w:rsid w:val="00967DDE"/>
    <w:rsid w:val="0097124E"/>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B17D8"/>
    <w:rsid w:val="00AC2739"/>
    <w:rsid w:val="00AD01FD"/>
    <w:rsid w:val="00AD547D"/>
    <w:rsid w:val="00AE18B7"/>
    <w:rsid w:val="00AE3356"/>
    <w:rsid w:val="00AE5438"/>
    <w:rsid w:val="00AE7EBE"/>
    <w:rsid w:val="00AF222C"/>
    <w:rsid w:val="00AF393B"/>
    <w:rsid w:val="00B14A55"/>
    <w:rsid w:val="00B20E5B"/>
    <w:rsid w:val="00B3487C"/>
    <w:rsid w:val="00B35698"/>
    <w:rsid w:val="00B41384"/>
    <w:rsid w:val="00B5084E"/>
    <w:rsid w:val="00B528EE"/>
    <w:rsid w:val="00B53213"/>
    <w:rsid w:val="00B66317"/>
    <w:rsid w:val="00B731BB"/>
    <w:rsid w:val="00B87310"/>
    <w:rsid w:val="00B90DD6"/>
    <w:rsid w:val="00B97866"/>
    <w:rsid w:val="00BA03F6"/>
    <w:rsid w:val="00BA46BE"/>
    <w:rsid w:val="00BA7F9F"/>
    <w:rsid w:val="00BD53AE"/>
    <w:rsid w:val="00BD735D"/>
    <w:rsid w:val="00BF132B"/>
    <w:rsid w:val="00BF19A7"/>
    <w:rsid w:val="00BF3047"/>
    <w:rsid w:val="00C17C8F"/>
    <w:rsid w:val="00C212AC"/>
    <w:rsid w:val="00C22993"/>
    <w:rsid w:val="00C24150"/>
    <w:rsid w:val="00C252B1"/>
    <w:rsid w:val="00C608EA"/>
    <w:rsid w:val="00C71D43"/>
    <w:rsid w:val="00C7243A"/>
    <w:rsid w:val="00C8056B"/>
    <w:rsid w:val="00C818CE"/>
    <w:rsid w:val="00C918C2"/>
    <w:rsid w:val="00CA537A"/>
    <w:rsid w:val="00CB0BFF"/>
    <w:rsid w:val="00CB26A1"/>
    <w:rsid w:val="00CB7941"/>
    <w:rsid w:val="00CC1784"/>
    <w:rsid w:val="00CC19B6"/>
    <w:rsid w:val="00CD09CA"/>
    <w:rsid w:val="00CD4C38"/>
    <w:rsid w:val="00CD67CA"/>
    <w:rsid w:val="00CD7CAE"/>
    <w:rsid w:val="00CE2E15"/>
    <w:rsid w:val="00D006E3"/>
    <w:rsid w:val="00D040E0"/>
    <w:rsid w:val="00D066FE"/>
    <w:rsid w:val="00D16EB5"/>
    <w:rsid w:val="00D1735B"/>
    <w:rsid w:val="00D214C6"/>
    <w:rsid w:val="00D221C3"/>
    <w:rsid w:val="00D22A1B"/>
    <w:rsid w:val="00D352A4"/>
    <w:rsid w:val="00D354A4"/>
    <w:rsid w:val="00D35A73"/>
    <w:rsid w:val="00D3697A"/>
    <w:rsid w:val="00D36E81"/>
    <w:rsid w:val="00D4238F"/>
    <w:rsid w:val="00D44003"/>
    <w:rsid w:val="00D44893"/>
    <w:rsid w:val="00D53360"/>
    <w:rsid w:val="00D66BB4"/>
    <w:rsid w:val="00D74E22"/>
    <w:rsid w:val="00D92A27"/>
    <w:rsid w:val="00DB507E"/>
    <w:rsid w:val="00DB61D3"/>
    <w:rsid w:val="00DC2A3B"/>
    <w:rsid w:val="00DC2CCE"/>
    <w:rsid w:val="00DC5E53"/>
    <w:rsid w:val="00DC7840"/>
    <w:rsid w:val="00DD0200"/>
    <w:rsid w:val="00DD0398"/>
    <w:rsid w:val="00DD2B1E"/>
    <w:rsid w:val="00DD6FFC"/>
    <w:rsid w:val="00DE0B49"/>
    <w:rsid w:val="00DE0F41"/>
    <w:rsid w:val="00DE56F0"/>
    <w:rsid w:val="00DF0D20"/>
    <w:rsid w:val="00DF4227"/>
    <w:rsid w:val="00E0020D"/>
    <w:rsid w:val="00E00578"/>
    <w:rsid w:val="00E04025"/>
    <w:rsid w:val="00E15BB4"/>
    <w:rsid w:val="00E20FED"/>
    <w:rsid w:val="00E2474C"/>
    <w:rsid w:val="00E310B7"/>
    <w:rsid w:val="00E365D1"/>
    <w:rsid w:val="00E3790A"/>
    <w:rsid w:val="00E40344"/>
    <w:rsid w:val="00E42943"/>
    <w:rsid w:val="00E46C3F"/>
    <w:rsid w:val="00E50108"/>
    <w:rsid w:val="00E5133C"/>
    <w:rsid w:val="00E52CF0"/>
    <w:rsid w:val="00E621CD"/>
    <w:rsid w:val="00E70090"/>
    <w:rsid w:val="00E757DD"/>
    <w:rsid w:val="00E818E6"/>
    <w:rsid w:val="00EB6C11"/>
    <w:rsid w:val="00EC3B20"/>
    <w:rsid w:val="00EC68E2"/>
    <w:rsid w:val="00EC7899"/>
    <w:rsid w:val="00EC7E79"/>
    <w:rsid w:val="00ED0DE7"/>
    <w:rsid w:val="00ED3F1A"/>
    <w:rsid w:val="00EE038D"/>
    <w:rsid w:val="00EE7CA2"/>
    <w:rsid w:val="00EF6B94"/>
    <w:rsid w:val="00F04554"/>
    <w:rsid w:val="00F15F77"/>
    <w:rsid w:val="00F17F74"/>
    <w:rsid w:val="00F22F85"/>
    <w:rsid w:val="00F25050"/>
    <w:rsid w:val="00F35524"/>
    <w:rsid w:val="00F36465"/>
    <w:rsid w:val="00F4017B"/>
    <w:rsid w:val="00F421A8"/>
    <w:rsid w:val="00F569EC"/>
    <w:rsid w:val="00F66678"/>
    <w:rsid w:val="00F70071"/>
    <w:rsid w:val="00F73D84"/>
    <w:rsid w:val="00F77646"/>
    <w:rsid w:val="00F81ADB"/>
    <w:rsid w:val="00F871C8"/>
    <w:rsid w:val="00FB0B74"/>
    <w:rsid w:val="00FC1504"/>
    <w:rsid w:val="00FD049E"/>
    <w:rsid w:val="00FD3C69"/>
    <w:rsid w:val="00FD4969"/>
    <w:rsid w:val="00FE213A"/>
    <w:rsid w:val="00FF6B87"/>
    <w:rsid w:val="1D74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9DA15E"/>
  <w15:docId w15:val="{38763BD1-661E-460D-9687-ABBAC776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rsid w:val="001A1FC0"/>
    <w:rPr>
      <w:color w:val="605E5C"/>
      <w:shd w:val="clear" w:color="auto" w:fill="E1DFDD"/>
    </w:rPr>
  </w:style>
  <w:style w:type="table" w:customStyle="1" w:styleId="1-11">
    <w:name w:val="网格表 1 浅色 - 着色 1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customStyle="1" w:styleId="7-51">
    <w:name w:val="清单表 7 彩色 - 着色 51"/>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510">
    <w:name w:val="清单表 6 彩色 - 着色 51"/>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g"/><Relationship Id="rId18" Type="http://schemas.openxmlformats.org/officeDocument/2006/relationships/hyperlink" Target="mailto:shanghai@safabroad.org"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yperlink" Target="https://www.safchina.c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hanghai@safabroad.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sisfbrenderer-100287.campusnet.ne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www.safchina.cn/how-it-work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0BB8EC-1EFD-CD49-8811-B2D1330C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404</Words>
  <Characters>2307</Characters>
  <Application>Microsoft Office Word</Application>
  <DocSecurity>0</DocSecurity>
  <Lines>19</Lines>
  <Paragraphs>5</Paragraphs>
  <ScaleCrop>false</ScaleCrop>
  <Company>SAF（中国）</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79</cp:revision>
  <cp:lastPrinted>2020-07-30T10:10:00Z</cp:lastPrinted>
  <dcterms:created xsi:type="dcterms:W3CDTF">2020-09-27T10:21:00Z</dcterms:created>
  <dcterms:modified xsi:type="dcterms:W3CDTF">2021-09-07T02:42:00Z</dcterms:modified>
</cp:coreProperties>
</file>