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distribute"/>
        <w:rPr>
          <w:rFonts w:ascii="方正小标宋简体" w:hAnsi="锐字云字库小标宋体1.0" w:eastAsia="方正小标宋简体" w:cs="锐字云字库小标宋体1.0"/>
          <w:bCs/>
          <w:color w:val="FF0000"/>
          <w:spacing w:val="-20"/>
          <w:w w:val="50"/>
          <w:sz w:val="108"/>
          <w:szCs w:val="108"/>
        </w:rPr>
      </w:pPr>
      <w:r>
        <w:rPr>
          <w:rFonts w:hint="eastAsia" w:ascii="方正小标宋简体" w:hAnsi="锐字云字库小标宋体1.0" w:eastAsia="方正小标宋简体" w:cs="锐字云字库小标宋体1.0"/>
          <w:bCs/>
          <w:color w:val="FF0000"/>
          <w:spacing w:val="-20"/>
          <w:w w:val="50"/>
          <w:sz w:val="108"/>
          <w:szCs w:val="108"/>
        </w:rPr>
        <w:t>共青团南昌航空大学国际教育学院委员会</w:t>
      </w:r>
    </w:p>
    <w:p>
      <w:pPr>
        <w:autoSpaceDE/>
        <w:autoSpaceDN/>
        <w:adjustRightInd w:val="0"/>
        <w:snapToGrid w:val="0"/>
        <w:jc w:val="both"/>
        <w:rPr>
          <w:rFonts w:hint="eastAsia" w:ascii="仿宋_GB2312" w:hAnsi="等线" w:eastAsia="仿宋_GB2312" w:cs="宋体"/>
          <w:color w:val="FF0000"/>
          <w:kern w:val="2"/>
          <w:sz w:val="28"/>
          <w:szCs w:val="28"/>
          <w:u w:val="thick"/>
        </w:rPr>
      </w:pPr>
      <w:bookmarkStart w:id="0" w:name="_Hlt465062868"/>
      <w:bookmarkStart w:id="1" w:name="_Hlt465062867"/>
      <w:r>
        <w:rPr>
          <w:rFonts w:hint="eastAsia" w:ascii="仿宋_GB2312" w:hAnsi="等线" w:eastAsia="仿宋_GB2312" w:cs="宋体"/>
          <w:color w:val="FF0000"/>
          <w:kern w:val="2"/>
          <w:sz w:val="28"/>
          <w:szCs w:val="28"/>
          <w:u w:val="thick"/>
        </w:rPr>
        <w:t xml:space="preserve">　　                                                                      　 </w:t>
      </w:r>
      <w:bookmarkEnd w:id="0"/>
      <w:bookmarkEnd w:id="1"/>
    </w:p>
    <w:p>
      <w:pPr>
        <w:autoSpaceDE/>
        <w:autoSpaceDN/>
        <w:adjustRightInd w:val="0"/>
        <w:snapToGrid w:val="0"/>
        <w:jc w:val="both"/>
        <w:rPr>
          <w:b/>
          <w:bCs/>
          <w:color w:val="000000"/>
          <w:kern w:val="2"/>
          <w:sz w:val="36"/>
          <w:szCs w:val="36"/>
        </w:rPr>
      </w:pPr>
    </w:p>
    <w:p>
      <w:pPr>
        <w:spacing w:before="238" w:line="524" w:lineRule="exact"/>
        <w:ind w:right="578"/>
        <w:jc w:val="center"/>
        <w:rPr>
          <w:rFonts w:hint="eastAsia"/>
          <w:b/>
          <w:sz w:val="44"/>
          <w:szCs w:val="44"/>
        </w:rPr>
      </w:pPr>
      <w:bookmarkStart w:id="2" w:name="___关于_2019_年下半年“推优”结果的"/>
      <w:bookmarkEnd w:id="2"/>
      <w:r>
        <w:rPr>
          <w:rFonts w:hint="eastAsia"/>
          <w:b/>
          <w:sz w:val="44"/>
          <w:szCs w:val="44"/>
        </w:rPr>
        <w:t>关于国际教育学院20</w:t>
      </w:r>
      <w:r>
        <w:rPr>
          <w:b/>
          <w:sz w:val="44"/>
          <w:szCs w:val="44"/>
        </w:rPr>
        <w:t>21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 w:ascii="仿宋" w:eastAsia="仿宋"/>
          <w:b/>
          <w:sz w:val="44"/>
          <w:szCs w:val="44"/>
          <w:lang w:val="en-US" w:eastAsia="zh-CN"/>
        </w:rPr>
        <w:t>下</w:t>
      </w:r>
      <w:r>
        <w:rPr>
          <w:rFonts w:hint="eastAsia"/>
          <w:b/>
          <w:sz w:val="44"/>
          <w:szCs w:val="44"/>
        </w:rPr>
        <w:t>半年</w:t>
      </w:r>
    </w:p>
    <w:p>
      <w:pPr>
        <w:spacing w:before="238" w:line="524" w:lineRule="exact"/>
        <w:ind w:right="578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“推优”结果</w:t>
      </w:r>
      <w:bookmarkStart w:id="3" w:name="__公示_"/>
      <w:bookmarkEnd w:id="3"/>
      <w:r>
        <w:rPr>
          <w:rFonts w:hint="eastAsia"/>
          <w:b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各团支部：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根据《团章》、《南昌航空大学共青团推优入党工作实施细则（试行）》和《国际教育学院关于推荐优秀团员作为党的发展对象工作实施办法（2021年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月修订）》的相关规定，经个人申请、班级团支部推荐，学院团委资格审查，征求团员群众意见后，学院研究决定，拟推荐熊芃林等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84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名团员作为党的发展对象。现将具体名单（详见附件）进行公示。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公示时间为 2021 年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 1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日至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 2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日。公示期间，接受全体师生的监督和审议，公示期内如有异议，可通过书面或电话形式反馈至学院团委老师办公室（国际楼109 室）。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联 系 人：石慧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联系电话：0791-83863838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 1：国际教育学院 2021 年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半年“推优”团员具体名单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附件 2：关于本次“推优”工作的情况说明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共青团南昌航空大学国际教育学院委员会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2021 年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月1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日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b/>
          <w:color w:val="000000"/>
          <w:kern w:val="0"/>
          <w:sz w:val="43"/>
          <w:szCs w:val="43"/>
          <w:lang w:val="en-US" w:eastAsia="zh-CN" w:bidi="ar"/>
        </w:rPr>
        <w:t>国际教育学院 2021 年</w:t>
      </w:r>
      <w:r>
        <w:rPr>
          <w:rFonts w:hint="eastAsia" w:cs="仿宋"/>
          <w:b/>
          <w:color w:val="000000"/>
          <w:kern w:val="0"/>
          <w:sz w:val="43"/>
          <w:szCs w:val="43"/>
          <w:lang w:val="en-US" w:eastAsia="zh-CN" w:bidi="ar"/>
        </w:rPr>
        <w:t>下</w:t>
      </w:r>
      <w:r>
        <w:rPr>
          <w:rFonts w:ascii="仿宋" w:hAnsi="仿宋" w:eastAsia="仿宋" w:cs="仿宋"/>
          <w:b/>
          <w:color w:val="000000"/>
          <w:kern w:val="0"/>
          <w:sz w:val="43"/>
          <w:szCs w:val="43"/>
          <w:lang w:val="en-US" w:eastAsia="zh-CN" w:bidi="ar"/>
        </w:rPr>
        <w:t>半年</w:t>
      </w:r>
      <w:r>
        <w:rPr>
          <w:rFonts w:hint="eastAsia" w:ascii="仿宋" w:hAnsi="仿宋" w:eastAsia="仿宋" w:cs="仿宋"/>
          <w:b/>
          <w:color w:val="000000"/>
          <w:kern w:val="0"/>
          <w:sz w:val="43"/>
          <w:szCs w:val="43"/>
          <w:lang w:val="en-US" w:eastAsia="zh-CN" w:bidi="ar"/>
        </w:rPr>
        <w:t>“推优”团员具体名单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2019级电子信息工程、电子信息工程（光电方向）专业名单（共</w:t>
      </w: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名）：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192211班：熊芃林   洪  宇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192212班：洪  冉   王家辉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cs="仿宋"/>
          <w:color w:val="auto"/>
          <w:kern w:val="0"/>
          <w:sz w:val="28"/>
          <w:szCs w:val="28"/>
          <w:lang w:val="en-US" w:eastAsia="zh-CN" w:bidi="ar"/>
        </w:rPr>
        <w:t xml:space="preserve"> 周璞</w:t>
      </w:r>
    </w:p>
    <w:p>
      <w:pPr>
        <w:keepNext w:val="0"/>
        <w:keepLines w:val="0"/>
        <w:widowControl/>
        <w:suppressLineNumbers w:val="0"/>
        <w:jc w:val="both"/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192213班：涂浩威 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郭鸣</w:t>
      </w:r>
    </w:p>
    <w:p>
      <w:pPr>
        <w:keepNext w:val="0"/>
        <w:keepLines w:val="0"/>
        <w:widowControl/>
        <w:suppressLineNumbers w:val="0"/>
        <w:jc w:val="both"/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192214班：</w:t>
      </w:r>
      <w:r>
        <w:rPr>
          <w:rFonts w:hint="eastAsia" w:cs="仿宋"/>
          <w:color w:val="auto"/>
          <w:kern w:val="0"/>
          <w:sz w:val="28"/>
          <w:szCs w:val="28"/>
          <w:lang w:val="en-US" w:eastAsia="zh-CN" w:bidi="ar"/>
        </w:rPr>
        <w:t>盛可雯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2019级环境工程专业名单（共</w:t>
      </w: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名）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192251班：金浩辉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192252班：韩翌豪   张  洋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2019级英语、工商管理专业名单（共</w:t>
      </w: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名）：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192271班：韩佳殷   韦建昊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192281班：钟雨竹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2019级会计学专业名单（共</w:t>
      </w: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名）：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192291班：胡肖依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cs="仿宋"/>
          <w:color w:val="auto"/>
          <w:kern w:val="0"/>
          <w:sz w:val="28"/>
          <w:szCs w:val="28"/>
          <w:lang w:val="en-US" w:eastAsia="zh-CN" w:bidi="ar"/>
        </w:rPr>
        <w:t>陈子晗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192294班：陶  宇   余莉莉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2020级电子信息工程、电子信息工程（光电方向）专业名单（共</w:t>
      </w: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名）：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202211班：郑清泽   曾杨洋   廖诗尧   陈鸿浩   陈玉华   肖亦婷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赖伟琴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202212班：胡振韩   林  虹   占志明   邹  智   邢竞植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202213班：刘诚毅   赵鑫伟   么宗巨   黄  成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202214班：王辉华   王一航   余加利   王添力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2020级网络工程专业名单（共</w:t>
      </w: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7名）：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202241班：黄宏洋   陈雨欣   刘金晶   程燕平   高一人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202242班：唐俊城   黄亚楠   骆佳瑶   屈俊廷   钟丽平   何远彰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202243班：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崔宇涵   邓玉洁   赖子正   林舒雅   邬嘉鑫   钟雨萱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2020级英语、工商管理专业名单（共</w:t>
      </w: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名）：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202271班：易庆洋   樊玲燕   雷雨轩   刘婧怡   欧阳紫苹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  张一晨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202281班：安  洁   姜  玲   肖  斌   杨乐怡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2020级会计学专业名单（共1</w:t>
      </w: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名）：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202291班：韩欣怡   刘昭昭   孟  欣   申志宇   胡文星   王秀慧   邓婷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202292班：邓泽阳   蔡一豪   李星翩   章  楠   祝悦骋   李  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202293班：应阳康   张怡宁   胡  超   季  婧   郝锦秀   王钰漩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附件2</w:t>
      </w:r>
      <w:bookmarkStart w:id="4" w:name="_GoBack"/>
      <w:bookmarkEnd w:id="4"/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ind w:firstLine="0" w:firstLineChars="0"/>
        <w:jc w:val="center"/>
        <w:rPr>
          <w:rFonts w:hint="eastAsia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cs="仿宋"/>
          <w:b/>
          <w:bCs/>
          <w:color w:val="000000"/>
          <w:kern w:val="0"/>
          <w:sz w:val="36"/>
          <w:szCs w:val="36"/>
          <w:lang w:val="en-US" w:eastAsia="zh-CN" w:bidi="ar"/>
        </w:rPr>
        <w:t>关于本次</w:t>
      </w:r>
      <w:r>
        <w:rPr>
          <w:rFonts w:hint="eastAsia" w:cs="仿宋"/>
          <w:b/>
          <w:bCs/>
          <w:color w:val="000000"/>
          <w:kern w:val="0"/>
          <w:sz w:val="36"/>
          <w:szCs w:val="36"/>
          <w:lang w:val="en-US" w:eastAsia="zh-CN" w:bidi="ar"/>
        </w:rPr>
        <w:t>“</w:t>
      </w:r>
      <w:r>
        <w:rPr>
          <w:rFonts w:hint="eastAsia" w:cs="仿宋"/>
          <w:b/>
          <w:bCs/>
          <w:color w:val="000000"/>
          <w:kern w:val="0"/>
          <w:sz w:val="36"/>
          <w:szCs w:val="36"/>
          <w:lang w:val="en-US" w:eastAsia="zh-CN" w:bidi="ar"/>
        </w:rPr>
        <w:t>推优</w:t>
      </w:r>
      <w:r>
        <w:rPr>
          <w:rFonts w:hint="eastAsia" w:cs="仿宋"/>
          <w:b/>
          <w:bCs/>
          <w:color w:val="000000"/>
          <w:kern w:val="0"/>
          <w:sz w:val="36"/>
          <w:szCs w:val="36"/>
          <w:lang w:val="en-US" w:eastAsia="zh-CN" w:bidi="ar"/>
        </w:rPr>
        <w:t>”</w:t>
      </w:r>
      <w:r>
        <w:rPr>
          <w:rFonts w:hint="eastAsia" w:cs="仿宋"/>
          <w:b/>
          <w:bCs/>
          <w:color w:val="000000"/>
          <w:kern w:val="0"/>
          <w:sz w:val="36"/>
          <w:szCs w:val="36"/>
          <w:lang w:val="en-US" w:eastAsia="zh-CN" w:bidi="ar"/>
        </w:rPr>
        <w:t>工作的情况说明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 xml:space="preserve">根据《国际教育学院关于推荐优秀团员作为党的发展对象工作实施办法（2021 年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 xml:space="preserve"> 月 修订）》第三章第十七条第 3 项第（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）点，同年级同专业内可视情况名额调配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。 本次“推优”部分班级可进行名额调配，详细情况如下：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2" w:firstLineChars="200"/>
        <w:jc w:val="left"/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电子信息工程、电子信息工程（光电方向）专业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560" w:firstLineChars="200"/>
        <w:jc w:val="left"/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192214班有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“推优”团员名额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2 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，符合标准人数 1 人，未达到所给名额；192212班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“推优”团员名额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2 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人，符合标准人数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3 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，超过所给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；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故将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192214班的多余名额调配给192212班周璞；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202213班“推优”团员名额 6人，符合标准人数 4 人，未达到所给名额，202211班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“推优”团员名额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6 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，符合标准人数 7 人，超过所给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；将202213班的多余名额调配给202211班赖伟琴；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ind w:firstLine="562" w:firstLineChars="200"/>
        <w:jc w:val="left"/>
        <w:rPr>
          <w:rFonts w:hint="default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2、会计学专业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192292班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“推优”团员名额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1 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，无符合标准人员，未达到所给名额，192291班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“推优”团员名额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 1 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，符合标准人数 2 人，超过所给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；将192292班的多余名额调配给192291班陈子晗；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b/>
          <w:bCs/>
          <w:color w:val="000000"/>
          <w:kern w:val="0"/>
          <w:sz w:val="28"/>
          <w:szCs w:val="28"/>
          <w:lang w:val="en-US" w:eastAsia="zh-CN" w:bidi="ar"/>
        </w:rPr>
        <w:t>3、英语、工商管理专业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2022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81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 xml:space="preserve"> 班“推优”团员名额 5 人，符合标准人数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 xml:space="preserve"> 人，未达到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所给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名额； 2022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 xml:space="preserve">71 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 xml:space="preserve">班“推优”团员名额 5 人，符合标准人数 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，超过所给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名额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；将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2022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1班的多余名额调配给 2022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71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班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张一晨；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目前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经审核，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以上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同学符合各类条件，拟列为“推优”团员。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“推优”团员身份以班级推优时间开始计算，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“推优”团员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资格审查贯穿全过程，若发现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/>
          <w:lang w:bidi="ar"/>
        </w:rPr>
        <w:t>不符合报名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/>
          <w:lang w:bidi="ar"/>
        </w:rPr>
        <w:t>资格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/>
          <w:lang w:eastAsia="zh-CN" w:bidi="ar"/>
        </w:rPr>
        <w:t>或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弄虚作假等情况，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/>
          <w:lang w:bidi="ar"/>
        </w:rPr>
        <w:t>一经查实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取消</w:t>
      </w:r>
      <w:r>
        <w:rPr>
          <w:rFonts w:hint="default" w:cs="仿宋"/>
          <w:color w:val="000000"/>
          <w:kern w:val="0"/>
          <w:sz w:val="28"/>
          <w:szCs w:val="28"/>
          <w:lang w:val="en-US" w:eastAsia="zh-CN" w:bidi="ar"/>
        </w:rPr>
        <w:t>“推优”团员</w:t>
      </w:r>
      <w:r>
        <w:rPr>
          <w:rFonts w:hint="eastAsia" w:cs="仿宋"/>
          <w:color w:val="000000"/>
          <w:kern w:val="0"/>
          <w:sz w:val="28"/>
          <w:szCs w:val="28"/>
          <w:lang w:val="en-US" w:eastAsia="zh-CN" w:bidi="ar"/>
        </w:rPr>
        <w:t>资格。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60EDA"/>
    <w:multiLevelType w:val="singleLevel"/>
    <w:tmpl w:val="40060E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64A27"/>
    <w:rsid w:val="00D01CDA"/>
    <w:rsid w:val="020E45D5"/>
    <w:rsid w:val="02270F82"/>
    <w:rsid w:val="026A43BB"/>
    <w:rsid w:val="057B18FE"/>
    <w:rsid w:val="06051CC1"/>
    <w:rsid w:val="0671263E"/>
    <w:rsid w:val="0A6E142F"/>
    <w:rsid w:val="0BD3100F"/>
    <w:rsid w:val="0EA43700"/>
    <w:rsid w:val="0FD566C1"/>
    <w:rsid w:val="11424A69"/>
    <w:rsid w:val="139B0EA0"/>
    <w:rsid w:val="14397857"/>
    <w:rsid w:val="148830F3"/>
    <w:rsid w:val="205034BB"/>
    <w:rsid w:val="22613A96"/>
    <w:rsid w:val="22683EDC"/>
    <w:rsid w:val="266D6987"/>
    <w:rsid w:val="2DE863DA"/>
    <w:rsid w:val="320537C6"/>
    <w:rsid w:val="3278037A"/>
    <w:rsid w:val="352325FD"/>
    <w:rsid w:val="36A01862"/>
    <w:rsid w:val="3C9A655C"/>
    <w:rsid w:val="4170768C"/>
    <w:rsid w:val="45421A7A"/>
    <w:rsid w:val="462158EF"/>
    <w:rsid w:val="486018F0"/>
    <w:rsid w:val="48DA439B"/>
    <w:rsid w:val="4ACF7A3E"/>
    <w:rsid w:val="540A2B6C"/>
    <w:rsid w:val="55D112F4"/>
    <w:rsid w:val="55ED23DD"/>
    <w:rsid w:val="566C11A8"/>
    <w:rsid w:val="56822419"/>
    <w:rsid w:val="58064D95"/>
    <w:rsid w:val="59CD07AF"/>
    <w:rsid w:val="5F1358A1"/>
    <w:rsid w:val="60F0573C"/>
    <w:rsid w:val="6197641E"/>
    <w:rsid w:val="62E87160"/>
    <w:rsid w:val="635B0569"/>
    <w:rsid w:val="63AF23C3"/>
    <w:rsid w:val="64332073"/>
    <w:rsid w:val="64B00C99"/>
    <w:rsid w:val="65845A4D"/>
    <w:rsid w:val="65B11AC2"/>
    <w:rsid w:val="67CF7D66"/>
    <w:rsid w:val="6A6556A8"/>
    <w:rsid w:val="6BC64A27"/>
    <w:rsid w:val="6DFC3303"/>
    <w:rsid w:val="6FBD450B"/>
    <w:rsid w:val="6FE63B0D"/>
    <w:rsid w:val="722F4475"/>
    <w:rsid w:val="73BA4996"/>
    <w:rsid w:val="770736BA"/>
    <w:rsid w:val="77DB593D"/>
    <w:rsid w:val="7A2B6D39"/>
    <w:rsid w:val="7CA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1502</Words>
  <Characters>1812</Characters>
  <Lines>0</Lines>
  <Paragraphs>0</Paragraphs>
  <TotalTime>0</TotalTime>
  <ScaleCrop>false</ScaleCrop>
  <LinksUpToDate>false</LinksUpToDate>
  <CharactersWithSpaces>2191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2021-10-16T10:45:00Z</dcterms:created>
  <dc:creator>36521478</dc:creator>
  <cp:lastModifiedBy>Kathy</cp:lastModifiedBy>
  <cp:lastPrinted>2021-10-19T01:32:00Z</cp:lastPrinted>
  <dcterms:modified xsi:type="dcterms:W3CDTF">2021-10-20T02:36:47Z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D8F792C89E28435E8B12907F07AB9D6B</vt:lpwstr>
  </property>
</Properties>
</file>