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推免生综合评价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和特殊学术专长</w:t>
      </w:r>
      <w:r>
        <w:rPr>
          <w:rFonts w:hint="eastAsia" w:ascii="仿宋" w:hAnsi="仿宋" w:eastAsia="仿宋"/>
          <w:b/>
          <w:sz w:val="36"/>
          <w:szCs w:val="36"/>
        </w:rPr>
        <w:t>项目评分细则</w:t>
      </w:r>
    </w:p>
    <w:p>
      <w:pPr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一、综合评价项目A2</w:t>
      </w:r>
    </w:p>
    <w:p>
      <w:pPr>
        <w:widowControl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、“自我评价”评分</w:t>
      </w:r>
    </w:p>
    <w:p>
      <w:pPr>
        <w:widowControl/>
        <w:ind w:firstLine="560" w:firstLineChars="200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国际教育学院推免遴选工作小组一致认为，推免生在校期间无任何违纪行为，德智体美劳全面发展，具有较大发展潜力，即为合格。要求推免生的自我评价简介不少于</w:t>
      </w:r>
      <w:r>
        <w:rPr>
          <w:kern w:val="0"/>
          <w:sz w:val="28"/>
          <w:szCs w:val="28"/>
        </w:rPr>
        <w:t>400</w:t>
      </w:r>
      <w:r>
        <w:rPr>
          <w:rFonts w:hint="eastAsia"/>
          <w:kern w:val="0"/>
          <w:sz w:val="28"/>
          <w:szCs w:val="28"/>
        </w:rPr>
        <w:t>字。起评分</w:t>
      </w:r>
      <w:r>
        <w:rPr>
          <w:rFonts w:hint="eastAsia"/>
          <w:kern w:val="0"/>
          <w:sz w:val="28"/>
          <w:szCs w:val="28"/>
          <w:lang w:val="en-US" w:eastAsia="zh-CN"/>
        </w:rPr>
        <w:t>40</w:t>
      </w:r>
      <w:r>
        <w:rPr>
          <w:rFonts w:hint="eastAsia"/>
          <w:kern w:val="0"/>
          <w:sz w:val="28"/>
          <w:szCs w:val="28"/>
        </w:rPr>
        <w:t>分，满分</w:t>
      </w:r>
      <w:r>
        <w:rPr>
          <w:kern w:val="0"/>
          <w:sz w:val="28"/>
          <w:szCs w:val="28"/>
        </w:rPr>
        <w:t>50</w:t>
      </w:r>
      <w:r>
        <w:rPr>
          <w:rFonts w:hint="eastAsia"/>
          <w:kern w:val="0"/>
          <w:sz w:val="28"/>
          <w:szCs w:val="28"/>
        </w:rPr>
        <w:t>分，占总评分</w:t>
      </w:r>
      <w:r>
        <w:rPr>
          <w:kern w:val="0"/>
          <w:sz w:val="28"/>
          <w:szCs w:val="28"/>
        </w:rPr>
        <w:t>50%</w:t>
      </w:r>
      <w:r>
        <w:rPr>
          <w:rFonts w:hint="eastAsia"/>
          <w:kern w:val="0"/>
          <w:sz w:val="28"/>
          <w:szCs w:val="28"/>
        </w:rPr>
        <w:t>。</w:t>
      </w:r>
    </w:p>
    <w:p>
      <w:pPr>
        <w:widowControl/>
        <w:ind w:firstLine="560" w:firstLineChars="200"/>
        <w:jc w:val="left"/>
        <w:rPr>
          <w:rFonts w:hint="default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  <w:lang w:val="en-US" w:eastAsia="zh-CN"/>
        </w:rPr>
        <w:t>40分起评，其中满足以下条件，将依据下述办法加分，50分封顶。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  <w:lang w:val="en-US" w:eastAsia="zh-CN"/>
        </w:rPr>
        <w:t>较好履行党员义务的党员</w:t>
      </w:r>
      <w:r>
        <w:rPr>
          <w:rFonts w:hint="eastAsia"/>
          <w:kern w:val="0"/>
          <w:sz w:val="28"/>
          <w:szCs w:val="28"/>
        </w:rPr>
        <w:t>（含预备党员）加</w:t>
      </w:r>
      <w:r>
        <w:rPr>
          <w:rFonts w:hint="eastAsia"/>
          <w:kern w:val="0"/>
          <w:sz w:val="28"/>
          <w:szCs w:val="28"/>
          <w:lang w:val="en-US" w:eastAsia="zh-CN"/>
        </w:rPr>
        <w:t>1分</w:t>
      </w:r>
      <w:r>
        <w:rPr>
          <w:rFonts w:hint="eastAsia"/>
          <w:kern w:val="0"/>
          <w:sz w:val="28"/>
          <w:szCs w:val="28"/>
          <w:lang w:eastAsia="zh-CN"/>
        </w:rPr>
        <w:t>；担任支部委员加</w:t>
      </w:r>
      <w:r>
        <w:rPr>
          <w:rFonts w:hint="eastAsia"/>
          <w:kern w:val="0"/>
          <w:sz w:val="28"/>
          <w:szCs w:val="28"/>
          <w:lang w:val="en-US" w:eastAsia="zh-CN"/>
        </w:rPr>
        <w:t>1.5分；担任学生党支部副书记加2分；担任学生党支部书记加2.5分。（以上不累加，取最高分）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default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  <w:lang w:val="en-US" w:eastAsia="zh-CN"/>
        </w:rPr>
        <w:t>曾获院级优秀党员累加0.5分，校级优秀党员累加1分，省级优秀党员累加2分</w:t>
      </w:r>
      <w:r>
        <w:rPr>
          <w:rFonts w:hint="eastAsia"/>
          <w:kern w:val="0"/>
          <w:sz w:val="28"/>
          <w:szCs w:val="28"/>
        </w:rPr>
        <w:t>；</w:t>
      </w:r>
      <w:r>
        <w:rPr>
          <w:rFonts w:hint="eastAsia"/>
          <w:kern w:val="0"/>
          <w:sz w:val="28"/>
          <w:szCs w:val="28"/>
          <w:lang w:val="en-US" w:eastAsia="zh-CN"/>
        </w:rPr>
        <w:t>国家级优秀党员累加3分。（此项取最高分，可与前项累加）</w:t>
      </w:r>
    </w:p>
    <w:p>
      <w:pPr>
        <w:widowControl/>
        <w:numPr>
          <w:ilvl w:val="0"/>
          <w:numId w:val="1"/>
        </w:numPr>
        <w:ind w:left="0" w:leftChars="0" w:firstLine="560" w:firstLineChars="200"/>
        <w:jc w:val="left"/>
        <w:rPr>
          <w:rFonts w:hint="eastAsia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  <w:lang w:val="en-US" w:eastAsia="zh-CN"/>
        </w:rPr>
        <w:t>担任班级一般干部、各级组织（不含社团）干事加0.5分；学院各级组织副部长级干部加1分。担任班长、团支书、学习委员加1.5分；校级各级组织副部长级、院级各级组织部长级干部、协会会长加1.5分；学院学生会副主席加2分。担任军训教官兼班级管理员、学院团委副书记和学生会主席、校学生会主席团成员加2.5分。（以上不累加，取最高分）</w:t>
      </w:r>
    </w:p>
    <w:p>
      <w:pPr>
        <w:widowControl/>
        <w:numPr>
          <w:ilvl w:val="0"/>
          <w:numId w:val="0"/>
        </w:numPr>
        <w:ind w:leftChars="200" w:firstLine="560" w:firstLineChars="200"/>
        <w:jc w:val="left"/>
        <w:rPr>
          <w:rFonts w:hint="default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  <w:lang w:val="en-US" w:eastAsia="zh-CN"/>
        </w:rPr>
        <w:t>获得校级以上优秀学生干部、优秀团干、优秀团员称号加1分。（此项取最高分，可与前项累加）</w:t>
      </w:r>
    </w:p>
    <w:p>
      <w:pPr>
        <w:widowControl/>
        <w:ind w:firstLine="560" w:firstLineChars="200"/>
        <w:jc w:val="left"/>
        <w:rPr>
          <w:rFonts w:hint="default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  <w:lang w:val="en-US" w:eastAsia="zh-CN"/>
        </w:rPr>
        <w:t>3、参加经学院推荐的各级各类行政部门主办的比赛或活动（学科竞赛类除外）获奖（竞赛名称见附件4），按照以下规则加分：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721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</w:tcPr>
          <w:p>
            <w:pPr>
              <w:widowControl/>
              <w:ind w:firstLine="560" w:firstLineChars="200"/>
              <w:jc w:val="left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1" w:type="dxa"/>
          </w:tcPr>
          <w:p>
            <w:pPr>
              <w:widowControl/>
              <w:ind w:firstLine="280" w:firstLineChars="1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院级</w:t>
            </w:r>
          </w:p>
        </w:tc>
        <w:tc>
          <w:tcPr>
            <w:tcW w:w="1704" w:type="dxa"/>
          </w:tcPr>
          <w:p>
            <w:pPr>
              <w:widowControl/>
              <w:ind w:firstLine="280" w:firstLineChars="1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校厅级</w:t>
            </w:r>
          </w:p>
        </w:tc>
        <w:tc>
          <w:tcPr>
            <w:tcW w:w="1705" w:type="dxa"/>
          </w:tcPr>
          <w:p>
            <w:pPr>
              <w:widowControl/>
              <w:ind w:firstLine="280" w:firstLineChars="1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省级</w:t>
            </w:r>
          </w:p>
        </w:tc>
        <w:tc>
          <w:tcPr>
            <w:tcW w:w="1705" w:type="dxa"/>
          </w:tcPr>
          <w:p>
            <w:pPr>
              <w:widowControl/>
              <w:ind w:firstLine="280" w:firstLineChars="1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</w:tcPr>
          <w:p>
            <w:pPr>
              <w:widowControl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特等奖</w:t>
            </w:r>
          </w:p>
        </w:tc>
        <w:tc>
          <w:tcPr>
            <w:tcW w:w="1721" w:type="dxa"/>
          </w:tcPr>
          <w:p>
            <w:pPr>
              <w:widowControl/>
              <w:ind w:firstLine="560" w:firstLineChars="2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widowControl/>
              <w:ind w:firstLine="560" w:firstLineChars="2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5" w:type="dxa"/>
          </w:tcPr>
          <w:p>
            <w:pPr>
              <w:widowControl/>
              <w:ind w:firstLine="560" w:firstLineChars="2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5" w:type="dxa"/>
          </w:tcPr>
          <w:p>
            <w:pPr>
              <w:widowControl/>
              <w:ind w:firstLine="560" w:firstLineChars="2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</w:tcPr>
          <w:p>
            <w:pPr>
              <w:widowControl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1721" w:type="dxa"/>
          </w:tcPr>
          <w:p>
            <w:pPr>
              <w:widowControl/>
              <w:ind w:firstLine="560" w:firstLineChars="2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0.8</w:t>
            </w:r>
          </w:p>
        </w:tc>
        <w:tc>
          <w:tcPr>
            <w:tcW w:w="1704" w:type="dxa"/>
          </w:tcPr>
          <w:p>
            <w:pPr>
              <w:widowControl/>
              <w:ind w:firstLine="560" w:firstLineChars="2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1.8</w:t>
            </w:r>
          </w:p>
        </w:tc>
        <w:tc>
          <w:tcPr>
            <w:tcW w:w="1705" w:type="dxa"/>
          </w:tcPr>
          <w:p>
            <w:pPr>
              <w:widowControl/>
              <w:ind w:firstLine="560" w:firstLineChars="2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2.8</w:t>
            </w:r>
          </w:p>
        </w:tc>
        <w:tc>
          <w:tcPr>
            <w:tcW w:w="1705" w:type="dxa"/>
          </w:tcPr>
          <w:p>
            <w:pPr>
              <w:widowControl/>
              <w:ind w:firstLine="560" w:firstLineChars="2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</w:tcPr>
          <w:p>
            <w:pPr>
              <w:widowControl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1721" w:type="dxa"/>
          </w:tcPr>
          <w:p>
            <w:pPr>
              <w:widowControl/>
              <w:ind w:firstLine="560" w:firstLineChars="2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0.6</w:t>
            </w:r>
          </w:p>
        </w:tc>
        <w:tc>
          <w:tcPr>
            <w:tcW w:w="1704" w:type="dxa"/>
          </w:tcPr>
          <w:p>
            <w:pPr>
              <w:widowControl/>
              <w:ind w:firstLine="560" w:firstLineChars="2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1.6</w:t>
            </w:r>
          </w:p>
        </w:tc>
        <w:tc>
          <w:tcPr>
            <w:tcW w:w="1705" w:type="dxa"/>
          </w:tcPr>
          <w:p>
            <w:pPr>
              <w:widowControl/>
              <w:ind w:firstLine="560" w:firstLineChars="2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2.6</w:t>
            </w:r>
          </w:p>
        </w:tc>
        <w:tc>
          <w:tcPr>
            <w:tcW w:w="1705" w:type="dxa"/>
          </w:tcPr>
          <w:p>
            <w:pPr>
              <w:widowControl/>
              <w:ind w:firstLine="560" w:firstLineChars="2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</w:tcPr>
          <w:p>
            <w:pPr>
              <w:widowControl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1721" w:type="dxa"/>
          </w:tcPr>
          <w:p>
            <w:pPr>
              <w:widowControl/>
              <w:ind w:firstLine="560" w:firstLineChars="2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0.4</w:t>
            </w:r>
          </w:p>
        </w:tc>
        <w:tc>
          <w:tcPr>
            <w:tcW w:w="1704" w:type="dxa"/>
          </w:tcPr>
          <w:p>
            <w:pPr>
              <w:widowControl/>
              <w:ind w:firstLine="560" w:firstLineChars="2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1.4</w:t>
            </w:r>
          </w:p>
        </w:tc>
        <w:tc>
          <w:tcPr>
            <w:tcW w:w="1705" w:type="dxa"/>
          </w:tcPr>
          <w:p>
            <w:pPr>
              <w:widowControl/>
              <w:ind w:firstLine="560" w:firstLineChars="2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2.4</w:t>
            </w:r>
          </w:p>
        </w:tc>
        <w:tc>
          <w:tcPr>
            <w:tcW w:w="1705" w:type="dxa"/>
          </w:tcPr>
          <w:p>
            <w:pPr>
              <w:widowControl/>
              <w:ind w:firstLine="560" w:firstLineChars="200"/>
              <w:jc w:val="both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3.4</w:t>
            </w:r>
          </w:p>
        </w:tc>
      </w:tr>
    </w:tbl>
    <w:p>
      <w:pPr>
        <w:widowControl/>
        <w:ind w:firstLine="560" w:firstLineChars="200"/>
        <w:jc w:val="left"/>
        <w:rPr>
          <w:rFonts w:hint="eastAsia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  <w:lang w:val="en-US" w:eastAsia="zh-CN"/>
        </w:rPr>
        <w:t>团体参赛计算计分时考虑参赛成员排序，排序系数 B 按下表计算；竞赛获奖计分 =分值×B×权重10%；</w:t>
      </w:r>
    </w:p>
    <w:p>
      <w:pPr>
        <w:pStyle w:val="3"/>
        <w:spacing w:before="2"/>
        <w:ind w:left="0"/>
        <w:jc w:val="both"/>
      </w:pPr>
      <w:r>
        <w:pict>
          <v:shape id="_x0000_i1030" o:spt="75" type="#_x0000_t75" style="height:66.05pt;width:465.2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widowControl/>
        <w:ind w:firstLine="560" w:firstLineChars="200"/>
        <w:jc w:val="left"/>
        <w:rPr>
          <w:rFonts w:hint="default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  <w:lang w:val="en-US" w:eastAsia="zh-CN"/>
        </w:rPr>
        <w:t>各类比赛或活动设置的单项奖均不在认定范围。学生参加的所有的活动或比赛获奖取最高分，不累加。须提供盖有活动或比赛主办方行政公章的证书或文件。</w:t>
      </w:r>
    </w:p>
    <w:p>
      <w:pPr>
        <w:widowControl/>
        <w:jc w:val="left"/>
        <w:rPr>
          <w:rFonts w:hint="eastAsia" w:eastAsia="宋体"/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、“服兵役”评分</w:t>
      </w:r>
    </w:p>
    <w:p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推免生在校期间参军入伍，完成服兵役，退伍后返校继续就读，计</w:t>
      </w:r>
      <w:r>
        <w:rPr>
          <w:rFonts w:hint="eastAsia"/>
          <w:kern w:val="0"/>
          <w:sz w:val="28"/>
          <w:szCs w:val="28"/>
          <w:lang w:val="en-US" w:eastAsia="zh-CN"/>
        </w:rPr>
        <w:t>5</w:t>
      </w:r>
      <w:r>
        <w:rPr>
          <w:rFonts w:hint="eastAsia"/>
          <w:kern w:val="0"/>
          <w:sz w:val="28"/>
          <w:szCs w:val="28"/>
        </w:rPr>
        <w:t>分，占总评分</w:t>
      </w:r>
      <w:r>
        <w:rPr>
          <w:rFonts w:hint="eastAsia"/>
          <w:kern w:val="0"/>
          <w:sz w:val="28"/>
          <w:szCs w:val="28"/>
          <w:lang w:val="en-US" w:eastAsia="zh-CN"/>
        </w:rPr>
        <w:t>5</w:t>
      </w:r>
      <w:r>
        <w:rPr>
          <w:kern w:val="0"/>
          <w:sz w:val="28"/>
          <w:szCs w:val="28"/>
        </w:rPr>
        <w:t>%</w:t>
      </w:r>
      <w:r>
        <w:rPr>
          <w:rFonts w:hint="eastAsia"/>
          <w:kern w:val="0"/>
          <w:sz w:val="28"/>
          <w:szCs w:val="28"/>
        </w:rPr>
        <w:t>。推免生须提供士兵退役证或其他有效证明。</w:t>
      </w:r>
    </w:p>
    <w:p>
      <w:pPr>
        <w:widowControl/>
        <w:jc w:val="left"/>
        <w:rPr>
          <w:rFonts w:hint="eastAsia" w:eastAsia="宋体"/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、“参加</w:t>
      </w:r>
      <w:r>
        <w:rPr>
          <w:rFonts w:hint="eastAsia"/>
          <w:kern w:val="0"/>
          <w:sz w:val="28"/>
          <w:szCs w:val="28"/>
          <w:lang w:val="en-US" w:eastAsia="zh-CN"/>
        </w:rPr>
        <w:t>志愿</w:t>
      </w:r>
      <w:r>
        <w:rPr>
          <w:rFonts w:hint="eastAsia"/>
          <w:kern w:val="0"/>
          <w:sz w:val="28"/>
          <w:szCs w:val="28"/>
        </w:rPr>
        <w:t>服务”评分</w:t>
      </w:r>
    </w:p>
    <w:p>
      <w:pPr>
        <w:widowControl/>
        <w:ind w:firstLine="560" w:firstLineChars="200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参加省级以上（含省级）人民政府举办的大型活动的志愿者，并获得相应证书或聘书。参加</w:t>
      </w:r>
      <w:r>
        <w:rPr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次计</w:t>
      </w:r>
      <w:r>
        <w:rPr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分，上限为</w:t>
      </w:r>
      <w:r>
        <w:rPr>
          <w:kern w:val="0"/>
          <w:sz w:val="28"/>
          <w:szCs w:val="28"/>
        </w:rPr>
        <w:t>5</w:t>
      </w:r>
      <w:r>
        <w:rPr>
          <w:rFonts w:hint="eastAsia"/>
          <w:kern w:val="0"/>
          <w:sz w:val="28"/>
          <w:szCs w:val="28"/>
        </w:rPr>
        <w:t>次，共计</w:t>
      </w:r>
      <w:r>
        <w:rPr>
          <w:kern w:val="0"/>
          <w:sz w:val="28"/>
          <w:szCs w:val="28"/>
        </w:rPr>
        <w:t>5</w:t>
      </w:r>
      <w:r>
        <w:rPr>
          <w:rFonts w:hint="eastAsia"/>
          <w:kern w:val="0"/>
          <w:sz w:val="28"/>
          <w:szCs w:val="28"/>
        </w:rPr>
        <w:t>分，占总评分</w:t>
      </w:r>
      <w:r>
        <w:rPr>
          <w:kern w:val="0"/>
          <w:sz w:val="28"/>
          <w:szCs w:val="28"/>
        </w:rPr>
        <w:t>5%</w:t>
      </w:r>
      <w:r>
        <w:rPr>
          <w:rFonts w:hint="eastAsia"/>
          <w:kern w:val="0"/>
          <w:sz w:val="28"/>
          <w:szCs w:val="28"/>
        </w:rPr>
        <w:t>。</w:t>
      </w:r>
    </w:p>
    <w:p>
      <w:pPr>
        <w:widowControl/>
        <w:numPr>
          <w:ilvl w:val="0"/>
          <w:numId w:val="2"/>
        </w:numPr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lang w:val="en-US" w:eastAsia="zh-CN"/>
        </w:rPr>
        <w:t>“英语能力”评分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通过了全国大学英语六级考试（</w:t>
      </w:r>
      <w:r>
        <w:rPr>
          <w:rFonts w:ascii="宋体" w:hAnsi="宋体"/>
          <w:kern w:val="0"/>
          <w:sz w:val="28"/>
          <w:szCs w:val="28"/>
        </w:rPr>
        <w:t>425</w:t>
      </w:r>
      <w:r>
        <w:rPr>
          <w:rFonts w:hint="eastAsia" w:ascii="宋体" w:hAnsi="宋体"/>
          <w:kern w:val="0"/>
          <w:sz w:val="28"/>
          <w:szCs w:val="28"/>
        </w:rPr>
        <w:t>分及以上）、全国高校专业英语四级考试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（合格以上）</w:t>
      </w:r>
      <w:r>
        <w:rPr>
          <w:rFonts w:hint="eastAsia" w:ascii="宋体" w:hAnsi="宋体"/>
          <w:kern w:val="0"/>
          <w:sz w:val="28"/>
          <w:szCs w:val="28"/>
        </w:rPr>
        <w:t>、雅思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（</w:t>
      </w:r>
      <w:r>
        <w:rPr>
          <w:rFonts w:ascii="宋体" w:hAnsi="宋体"/>
          <w:kern w:val="0"/>
          <w:sz w:val="28"/>
          <w:szCs w:val="28"/>
        </w:rPr>
        <w:t>6.0</w:t>
      </w:r>
      <w:r>
        <w:rPr>
          <w:rFonts w:hint="eastAsia" w:ascii="宋体" w:hAnsi="宋体"/>
          <w:kern w:val="0"/>
          <w:sz w:val="28"/>
          <w:szCs w:val="28"/>
        </w:rPr>
        <w:t>分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及以上）</w:t>
      </w:r>
      <w:r>
        <w:rPr>
          <w:rFonts w:hint="eastAsia" w:ascii="宋体" w:hAnsi="宋体"/>
          <w:kern w:val="0"/>
          <w:sz w:val="28"/>
          <w:szCs w:val="28"/>
        </w:rPr>
        <w:t>。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以上达到一项，</w:t>
      </w:r>
      <w:r>
        <w:rPr>
          <w:rFonts w:hint="eastAsia"/>
          <w:kern w:val="0"/>
          <w:sz w:val="28"/>
          <w:szCs w:val="28"/>
        </w:rPr>
        <w:t>计</w:t>
      </w:r>
      <w:r>
        <w:rPr>
          <w:kern w:val="0"/>
          <w:sz w:val="28"/>
          <w:szCs w:val="28"/>
        </w:rPr>
        <w:t>5</w:t>
      </w:r>
      <w:r>
        <w:rPr>
          <w:rFonts w:hint="eastAsia"/>
          <w:kern w:val="0"/>
          <w:sz w:val="28"/>
          <w:szCs w:val="28"/>
        </w:rPr>
        <w:t>分，</w:t>
      </w:r>
      <w:r>
        <w:rPr>
          <w:rFonts w:hint="eastAsia"/>
          <w:kern w:val="0"/>
          <w:sz w:val="28"/>
          <w:szCs w:val="28"/>
          <w:lang w:eastAsia="zh-CN"/>
        </w:rPr>
        <w:t>不累加，</w:t>
      </w:r>
      <w:r>
        <w:rPr>
          <w:rFonts w:hint="eastAsia"/>
          <w:kern w:val="0"/>
          <w:sz w:val="28"/>
          <w:szCs w:val="28"/>
        </w:rPr>
        <w:t>占总评分</w:t>
      </w:r>
      <w:r>
        <w:rPr>
          <w:kern w:val="0"/>
          <w:sz w:val="28"/>
          <w:szCs w:val="28"/>
        </w:rPr>
        <w:t>5%</w:t>
      </w:r>
      <w:r>
        <w:rPr>
          <w:rFonts w:hint="eastAsia"/>
          <w:kern w:val="0"/>
          <w:sz w:val="28"/>
          <w:szCs w:val="28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lang w:val="en-US" w:eastAsia="zh-CN"/>
        </w:rPr>
        <w:t>5、</w:t>
      </w:r>
      <w:r>
        <w:rPr>
          <w:rFonts w:hint="eastAsia"/>
          <w:kern w:val="0"/>
          <w:sz w:val="28"/>
          <w:szCs w:val="28"/>
        </w:rPr>
        <w:t>“参加国际组织实习”评分</w:t>
      </w:r>
    </w:p>
    <w:p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①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参加学校开展的境外合作交流项目，含学分互认、交换生、海外实习或交流等项目，推免生需提供境外合作院校</w:t>
      </w:r>
      <w:r>
        <w:rPr>
          <w:kern w:val="0"/>
          <w:sz w:val="28"/>
          <w:szCs w:val="28"/>
        </w:rPr>
        <w:t>offer</w:t>
      </w:r>
      <w:r>
        <w:rPr>
          <w:rFonts w:hint="eastAsia"/>
          <w:kern w:val="0"/>
          <w:sz w:val="28"/>
          <w:szCs w:val="28"/>
        </w:rPr>
        <w:t>、成绩单、出入境证明、实习证明等证明材料。</w:t>
      </w:r>
    </w:p>
    <w:p>
      <w:pPr>
        <w:widowControl/>
        <w:ind w:firstLine="560" w:firstLineChars="200"/>
        <w:jc w:val="left"/>
        <w:rPr>
          <w:rFonts w:ascii="宋体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②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国际组织类别：欧盟、联合国协会世界联合会、世贸组织、亚太经合组织、石油输出国组织、世界银行、比荷卢经济联盟、博鳌亚洲论坛、世界卫生组织、国际红十字会与红新月会联合会</w:t>
      </w:r>
      <w:r>
        <w:rPr>
          <w:rFonts w:hint="eastAsia"/>
          <w:kern w:val="0"/>
          <w:sz w:val="28"/>
          <w:szCs w:val="28"/>
          <w:lang w:eastAsia="zh-CN"/>
        </w:rPr>
        <w:t>、联合国教育、科学与文化组织、</w:t>
      </w:r>
      <w:r>
        <w:rPr>
          <w:rFonts w:hint="eastAsi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kern w:val="0"/>
          <w:sz w:val="28"/>
          <w:szCs w:val="28"/>
          <w:lang w:eastAsia="zh-CN"/>
        </w:rPr>
        <w:t>国际民用航空组织、国际电信联盟、联合国难民事务高级专员办事处、联合国粮食及农业组织、国际贸易中心、联合国粮食及农业组织、国际贸易中心、联合国开发计划署、世界气象组织、联合国工业发展组织、联合国儿童基金会、南方中心、国际玉米小麦改良中心、联合国儿童基金会、国际航空运输协会、国际农业发展基金、世界粮食计划署和国际移民组织</w:t>
      </w:r>
      <w:r>
        <w:rPr>
          <w:rFonts w:hint="eastAsia"/>
          <w:kern w:val="0"/>
          <w:sz w:val="28"/>
          <w:szCs w:val="28"/>
        </w:rPr>
        <w:t>等。</w:t>
      </w:r>
    </w:p>
    <w:p>
      <w:pPr>
        <w:widowControl/>
        <w:ind w:firstLine="560" w:firstLineChars="200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符合上述条件的项目（限认定一次），计</w:t>
      </w:r>
      <w:r>
        <w:rPr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  <w:lang w:val="en-US" w:eastAsia="zh-CN"/>
        </w:rPr>
        <w:t>0</w:t>
      </w:r>
      <w:r>
        <w:rPr>
          <w:rFonts w:hint="eastAsia"/>
          <w:kern w:val="0"/>
          <w:sz w:val="28"/>
          <w:szCs w:val="28"/>
        </w:rPr>
        <w:t>分，占总评分</w:t>
      </w:r>
      <w:r>
        <w:rPr>
          <w:rFonts w:hint="eastAsia"/>
          <w:kern w:val="0"/>
          <w:sz w:val="28"/>
          <w:szCs w:val="28"/>
          <w:lang w:val="en-US" w:eastAsia="zh-CN"/>
        </w:rPr>
        <w:t>10</w:t>
      </w:r>
      <w:r>
        <w:rPr>
          <w:kern w:val="0"/>
          <w:sz w:val="28"/>
          <w:szCs w:val="28"/>
        </w:rPr>
        <w:t>%</w:t>
      </w:r>
      <w:r>
        <w:rPr>
          <w:rFonts w:hint="eastAsia"/>
          <w:kern w:val="0"/>
          <w:sz w:val="28"/>
          <w:szCs w:val="28"/>
        </w:rPr>
        <w:t>。</w:t>
      </w:r>
    </w:p>
    <w:p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lang w:val="en-US" w:eastAsia="zh-CN"/>
        </w:rPr>
        <w:t>6</w:t>
      </w:r>
      <w:r>
        <w:rPr>
          <w:rFonts w:hint="eastAsia"/>
          <w:kern w:val="0"/>
          <w:sz w:val="28"/>
          <w:szCs w:val="28"/>
        </w:rPr>
        <w:t>、“科研成果”评分</w:t>
      </w:r>
    </w:p>
    <w:p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①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论文类：推免生在校期间（</w:t>
      </w:r>
      <w:r>
        <w:rPr>
          <w:rFonts w:hint="eastAsia"/>
          <w:kern w:val="0"/>
          <w:sz w:val="28"/>
          <w:szCs w:val="28"/>
          <w:lang w:val="en-US" w:eastAsia="zh-CN"/>
        </w:rPr>
        <w:t>9月1日前</w:t>
      </w:r>
      <w:r>
        <w:rPr>
          <w:rFonts w:hint="eastAsia"/>
          <w:kern w:val="0"/>
          <w:sz w:val="28"/>
          <w:szCs w:val="28"/>
        </w:rPr>
        <w:t>已见刊）</w:t>
      </w:r>
      <w:r>
        <w:rPr>
          <w:rFonts w:hint="eastAsia"/>
          <w:kern w:val="0"/>
          <w:sz w:val="28"/>
          <w:szCs w:val="28"/>
          <w:lang w:eastAsia="zh-CN"/>
        </w:rPr>
        <w:t>在</w:t>
      </w:r>
      <w:r>
        <w:rPr>
          <w:rFonts w:hint="eastAsia"/>
          <w:color w:val="auto"/>
          <w:kern w:val="0"/>
          <w:sz w:val="28"/>
          <w:szCs w:val="28"/>
          <w:lang w:eastAsia="zh-CN"/>
        </w:rPr>
        <w:t>省级以上</w:t>
      </w:r>
      <w:r>
        <w:rPr>
          <w:rFonts w:hint="eastAsia"/>
          <w:kern w:val="0"/>
          <w:sz w:val="28"/>
          <w:szCs w:val="28"/>
          <w:lang w:eastAsia="zh-CN"/>
        </w:rPr>
        <w:t>期刊以第一作者发表论文，</w:t>
      </w:r>
      <w:r>
        <w:rPr>
          <w:rFonts w:hint="eastAsia"/>
          <w:kern w:val="0"/>
          <w:sz w:val="28"/>
          <w:szCs w:val="28"/>
        </w:rPr>
        <w:t>需提供检索证明。</w:t>
      </w:r>
    </w:p>
    <w:p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②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专利类：推免生在校期间获得已授权的国家发明专利，且要求南昌航空大学为第一单位、个人排名第一。</w:t>
      </w:r>
    </w:p>
    <w:p>
      <w:pPr>
        <w:widowControl/>
        <w:ind w:firstLine="560" w:firstLineChars="200"/>
        <w:jc w:val="left"/>
        <w:rPr>
          <w:color w:val="auto"/>
          <w:kern w:val="0"/>
          <w:sz w:val="28"/>
          <w:szCs w:val="28"/>
        </w:rPr>
      </w:pPr>
      <w:r>
        <w:rPr>
          <w:rFonts w:hint="eastAsia"/>
          <w:color w:val="auto"/>
          <w:kern w:val="0"/>
          <w:sz w:val="28"/>
          <w:szCs w:val="28"/>
        </w:rPr>
        <w:t>符合上述条件的项目（限认定一次），计</w:t>
      </w:r>
      <w:r>
        <w:rPr>
          <w:color w:val="auto"/>
          <w:kern w:val="0"/>
          <w:sz w:val="28"/>
          <w:szCs w:val="28"/>
        </w:rPr>
        <w:t>15</w:t>
      </w:r>
      <w:r>
        <w:rPr>
          <w:rFonts w:hint="eastAsia"/>
          <w:color w:val="auto"/>
          <w:kern w:val="0"/>
          <w:sz w:val="28"/>
          <w:szCs w:val="28"/>
        </w:rPr>
        <w:t>分，占总评分</w:t>
      </w:r>
      <w:r>
        <w:rPr>
          <w:color w:val="auto"/>
          <w:kern w:val="0"/>
          <w:sz w:val="28"/>
          <w:szCs w:val="28"/>
        </w:rPr>
        <w:t>15%</w:t>
      </w:r>
      <w:r>
        <w:rPr>
          <w:rFonts w:hint="eastAsia"/>
          <w:color w:val="auto"/>
          <w:kern w:val="0"/>
          <w:sz w:val="28"/>
          <w:szCs w:val="28"/>
        </w:rPr>
        <w:t>。</w:t>
      </w:r>
    </w:p>
    <w:p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lang w:val="en-US" w:eastAsia="zh-CN"/>
        </w:rPr>
        <w:t>7</w:t>
      </w:r>
      <w:r>
        <w:rPr>
          <w:rFonts w:hint="eastAsia"/>
          <w:kern w:val="0"/>
          <w:sz w:val="28"/>
          <w:szCs w:val="28"/>
        </w:rPr>
        <w:t>、“竞赛获奖”评分</w:t>
      </w:r>
    </w:p>
    <w:p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①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推免生在校期间参加竞赛获奖（专业类）以《南昌航空大学大学生课外实践活动学分认定管理办法》（</w:t>
      </w:r>
      <w:r>
        <w:rPr>
          <w:rFonts w:hint="eastAsia"/>
          <w:kern w:val="0"/>
          <w:sz w:val="28"/>
          <w:szCs w:val="28"/>
          <w:lang w:val="en-US" w:eastAsia="zh-CN"/>
        </w:rPr>
        <w:t>详见附件4</w:t>
      </w:r>
      <w:r>
        <w:rPr>
          <w:rFonts w:hint="eastAsia"/>
          <w:kern w:val="0"/>
          <w:sz w:val="28"/>
          <w:szCs w:val="28"/>
        </w:rPr>
        <w:t>）文件为依据，只认定国家级</w:t>
      </w:r>
      <w:r>
        <w:rPr>
          <w:rFonts w:hint="eastAsia"/>
          <w:kern w:val="0"/>
          <w:sz w:val="28"/>
          <w:szCs w:val="28"/>
          <w:lang w:val="en-US" w:eastAsia="zh-CN"/>
        </w:rPr>
        <w:t>C</w:t>
      </w:r>
      <w:r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  <w:lang w:val="en-US" w:eastAsia="zh-CN"/>
        </w:rPr>
        <w:t>D</w:t>
      </w:r>
      <w:r>
        <w:rPr>
          <w:rFonts w:hint="eastAsia"/>
          <w:kern w:val="0"/>
          <w:sz w:val="28"/>
          <w:szCs w:val="28"/>
        </w:rPr>
        <w:t>类获奖</w:t>
      </w:r>
      <w:r>
        <w:rPr>
          <w:rFonts w:hint="eastAsia"/>
          <w:kern w:val="0"/>
          <w:sz w:val="28"/>
          <w:szCs w:val="28"/>
          <w:lang w:eastAsia="zh-CN"/>
        </w:rPr>
        <w:t>和省级</w:t>
      </w:r>
      <w:r>
        <w:rPr>
          <w:rFonts w:hint="eastAsia"/>
          <w:kern w:val="0"/>
          <w:sz w:val="28"/>
          <w:szCs w:val="28"/>
          <w:lang w:val="en-US" w:eastAsia="zh-CN"/>
        </w:rPr>
        <w:t>A、B类获奖</w:t>
      </w:r>
      <w:r>
        <w:rPr>
          <w:rFonts w:hint="eastAsia"/>
          <w:kern w:val="0"/>
          <w:sz w:val="28"/>
          <w:szCs w:val="28"/>
        </w:rPr>
        <w:t>。</w:t>
      </w:r>
      <w:r>
        <w:rPr>
          <w:rFonts w:hint="eastAsia"/>
          <w:kern w:val="0"/>
          <w:sz w:val="28"/>
          <w:szCs w:val="28"/>
          <w:lang w:val="en-US" w:eastAsia="zh-CN"/>
        </w:rPr>
        <w:t>(国家级A、B类获奖可在A3中认定)</w:t>
      </w:r>
      <w:r>
        <w:rPr>
          <w:rFonts w:hint="eastAsia"/>
          <w:kern w:val="0"/>
          <w:sz w:val="28"/>
          <w:szCs w:val="28"/>
        </w:rPr>
        <w:t>共计</w:t>
      </w:r>
      <w:r>
        <w:rPr>
          <w:rFonts w:hint="eastAsia"/>
          <w:kern w:val="0"/>
          <w:sz w:val="28"/>
          <w:szCs w:val="28"/>
          <w:lang w:val="en-US" w:eastAsia="zh-CN"/>
        </w:rPr>
        <w:t>10</w:t>
      </w:r>
      <w:r>
        <w:rPr>
          <w:rFonts w:hint="eastAsia"/>
          <w:kern w:val="0"/>
          <w:sz w:val="28"/>
          <w:szCs w:val="28"/>
        </w:rPr>
        <w:t>分，占总评分</w:t>
      </w:r>
      <w:r>
        <w:rPr>
          <w:rFonts w:hint="eastAsia"/>
          <w:kern w:val="0"/>
          <w:sz w:val="28"/>
          <w:szCs w:val="28"/>
          <w:lang w:val="en-US" w:eastAsia="zh-CN"/>
        </w:rPr>
        <w:t>10</w:t>
      </w:r>
      <w:r>
        <w:rPr>
          <w:kern w:val="0"/>
          <w:sz w:val="28"/>
          <w:szCs w:val="28"/>
        </w:rPr>
        <w:t>%</w:t>
      </w:r>
      <w:r>
        <w:rPr>
          <w:rFonts w:hint="eastAsia"/>
          <w:kern w:val="0"/>
          <w:sz w:val="28"/>
          <w:szCs w:val="28"/>
        </w:rPr>
        <w:t>。</w:t>
      </w:r>
    </w:p>
    <w:p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国家级</w:t>
      </w:r>
      <w:r>
        <w:rPr>
          <w:rFonts w:hint="eastAsia"/>
          <w:kern w:val="0"/>
          <w:sz w:val="28"/>
          <w:szCs w:val="28"/>
          <w:lang w:val="en-US" w:eastAsia="zh-CN"/>
        </w:rPr>
        <w:t>C</w:t>
      </w:r>
      <w:r>
        <w:rPr>
          <w:rFonts w:hint="eastAsia"/>
          <w:kern w:val="0"/>
          <w:sz w:val="28"/>
          <w:szCs w:val="28"/>
        </w:rPr>
        <w:t>类：特级</w:t>
      </w:r>
      <w:r>
        <w:rPr>
          <w:rFonts w:hint="eastAsia"/>
          <w:kern w:val="0"/>
          <w:sz w:val="28"/>
          <w:szCs w:val="28"/>
          <w:lang w:val="en-US" w:eastAsia="zh-CN"/>
        </w:rPr>
        <w:t>10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(权重分2分)</w:t>
      </w:r>
      <w:r>
        <w:rPr>
          <w:rFonts w:hint="eastAsia"/>
          <w:kern w:val="0"/>
          <w:sz w:val="28"/>
          <w:szCs w:val="28"/>
        </w:rPr>
        <w:t>，一等奖</w:t>
      </w:r>
      <w:r>
        <w:rPr>
          <w:rFonts w:hint="eastAsia"/>
          <w:kern w:val="0"/>
          <w:sz w:val="28"/>
          <w:szCs w:val="28"/>
          <w:lang w:val="en-US" w:eastAsia="zh-CN"/>
        </w:rPr>
        <w:t>7.5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(权重分1.5分)</w:t>
      </w:r>
      <w:r>
        <w:rPr>
          <w:rFonts w:hint="eastAsia"/>
          <w:kern w:val="0"/>
          <w:sz w:val="28"/>
          <w:szCs w:val="28"/>
        </w:rPr>
        <w:t>，二等奖</w:t>
      </w:r>
      <w:r>
        <w:rPr>
          <w:rFonts w:hint="eastAsia"/>
          <w:kern w:val="0"/>
          <w:sz w:val="28"/>
          <w:szCs w:val="28"/>
          <w:lang w:val="en-US" w:eastAsia="zh-CN"/>
        </w:rPr>
        <w:t>5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(权重分1分)</w:t>
      </w:r>
      <w:r>
        <w:rPr>
          <w:rFonts w:hint="eastAsia"/>
          <w:kern w:val="0"/>
          <w:sz w:val="28"/>
          <w:szCs w:val="28"/>
        </w:rPr>
        <w:t>，三等奖</w:t>
      </w:r>
      <w:r>
        <w:rPr>
          <w:rFonts w:hint="eastAsia"/>
          <w:kern w:val="0"/>
          <w:sz w:val="28"/>
          <w:szCs w:val="28"/>
          <w:lang w:val="en-US" w:eastAsia="zh-CN"/>
        </w:rPr>
        <w:t>4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(权重分0.8分)</w:t>
      </w:r>
      <w:r>
        <w:rPr>
          <w:rFonts w:hint="eastAsia"/>
          <w:kern w:val="0"/>
          <w:sz w:val="28"/>
          <w:szCs w:val="28"/>
        </w:rPr>
        <w:t>。</w:t>
      </w:r>
    </w:p>
    <w:p>
      <w:pPr>
        <w:widowControl/>
        <w:ind w:firstLine="560" w:firstLineChars="200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国家级</w:t>
      </w:r>
      <w:r>
        <w:rPr>
          <w:rFonts w:hint="eastAsia"/>
          <w:kern w:val="0"/>
          <w:sz w:val="28"/>
          <w:szCs w:val="28"/>
          <w:lang w:val="en-US" w:eastAsia="zh-CN"/>
        </w:rPr>
        <w:t>D</w:t>
      </w:r>
      <w:r>
        <w:rPr>
          <w:rFonts w:hint="eastAsia"/>
          <w:kern w:val="0"/>
          <w:sz w:val="28"/>
          <w:szCs w:val="28"/>
        </w:rPr>
        <w:t>类：特级</w:t>
      </w:r>
      <w:r>
        <w:rPr>
          <w:rFonts w:hint="eastAsia"/>
          <w:kern w:val="0"/>
          <w:sz w:val="28"/>
          <w:szCs w:val="28"/>
          <w:lang w:val="en-US" w:eastAsia="zh-CN"/>
        </w:rPr>
        <w:t>7.5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(权重分1.5分)</w:t>
      </w:r>
      <w:r>
        <w:rPr>
          <w:rFonts w:hint="eastAsia"/>
          <w:kern w:val="0"/>
          <w:sz w:val="28"/>
          <w:szCs w:val="28"/>
        </w:rPr>
        <w:t>，一等奖</w:t>
      </w:r>
      <w:r>
        <w:rPr>
          <w:rFonts w:hint="eastAsia"/>
          <w:kern w:val="0"/>
          <w:sz w:val="28"/>
          <w:szCs w:val="28"/>
          <w:lang w:val="en-US" w:eastAsia="zh-CN"/>
        </w:rPr>
        <w:t>5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(权重分1分)</w:t>
      </w:r>
      <w:r>
        <w:rPr>
          <w:rFonts w:hint="eastAsia"/>
          <w:kern w:val="0"/>
          <w:sz w:val="28"/>
          <w:szCs w:val="28"/>
        </w:rPr>
        <w:t>，二等奖</w:t>
      </w:r>
      <w:r>
        <w:rPr>
          <w:rFonts w:hint="eastAsia"/>
          <w:kern w:val="0"/>
          <w:sz w:val="28"/>
          <w:szCs w:val="28"/>
          <w:lang w:val="en-US" w:eastAsia="zh-CN"/>
        </w:rPr>
        <w:t>4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(权重分0.8分)</w:t>
      </w:r>
      <w:r>
        <w:rPr>
          <w:rFonts w:hint="eastAsia"/>
          <w:kern w:val="0"/>
          <w:sz w:val="28"/>
          <w:szCs w:val="28"/>
        </w:rPr>
        <w:t>，三等奖</w:t>
      </w:r>
      <w:r>
        <w:rPr>
          <w:rFonts w:hint="eastAsia"/>
          <w:kern w:val="0"/>
          <w:sz w:val="28"/>
          <w:szCs w:val="28"/>
          <w:lang w:val="en-US" w:eastAsia="zh-CN"/>
        </w:rPr>
        <w:t>2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(权重分0.4分)</w:t>
      </w:r>
      <w:r>
        <w:rPr>
          <w:rFonts w:hint="eastAsia"/>
          <w:kern w:val="0"/>
          <w:sz w:val="28"/>
          <w:szCs w:val="28"/>
        </w:rPr>
        <w:t>。</w:t>
      </w:r>
    </w:p>
    <w:p>
      <w:pPr>
        <w:widowControl/>
        <w:ind w:firstLine="560" w:firstLineChars="200"/>
        <w:jc w:val="left"/>
        <w:rPr>
          <w:rFonts w:hint="eastAsia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  <w:lang w:eastAsia="zh-CN"/>
        </w:rPr>
        <w:t>省级</w:t>
      </w:r>
      <w:r>
        <w:rPr>
          <w:rFonts w:hint="eastAsia"/>
          <w:kern w:val="0"/>
          <w:sz w:val="28"/>
          <w:szCs w:val="28"/>
          <w:lang w:val="en-US" w:eastAsia="zh-CN"/>
        </w:rPr>
        <w:t>A类：</w:t>
      </w:r>
      <w:r>
        <w:rPr>
          <w:rFonts w:hint="eastAsia"/>
          <w:kern w:val="0"/>
          <w:sz w:val="28"/>
          <w:szCs w:val="28"/>
        </w:rPr>
        <w:t>特级</w:t>
      </w:r>
      <w:r>
        <w:rPr>
          <w:rFonts w:hint="eastAsia"/>
          <w:kern w:val="0"/>
          <w:sz w:val="28"/>
          <w:szCs w:val="28"/>
          <w:lang w:val="en-US" w:eastAsia="zh-CN"/>
        </w:rPr>
        <w:t>5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(权重分1分)</w:t>
      </w:r>
      <w:r>
        <w:rPr>
          <w:rFonts w:hint="eastAsia"/>
          <w:kern w:val="0"/>
          <w:sz w:val="28"/>
          <w:szCs w:val="28"/>
        </w:rPr>
        <w:t>，一等奖</w:t>
      </w:r>
      <w:r>
        <w:rPr>
          <w:rFonts w:hint="eastAsia"/>
          <w:kern w:val="0"/>
          <w:sz w:val="28"/>
          <w:szCs w:val="28"/>
          <w:lang w:val="en-US" w:eastAsia="zh-CN"/>
        </w:rPr>
        <w:t>4.5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(权重分0.9分)</w:t>
      </w:r>
      <w:r>
        <w:rPr>
          <w:rFonts w:hint="eastAsia"/>
          <w:kern w:val="0"/>
          <w:sz w:val="28"/>
          <w:szCs w:val="28"/>
        </w:rPr>
        <w:t>，二等奖</w:t>
      </w:r>
      <w:r>
        <w:rPr>
          <w:rFonts w:hint="eastAsia"/>
          <w:kern w:val="0"/>
          <w:sz w:val="28"/>
          <w:szCs w:val="28"/>
          <w:lang w:val="en-US" w:eastAsia="zh-CN"/>
        </w:rPr>
        <w:t>4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(权重分0.8分)</w:t>
      </w:r>
      <w:r>
        <w:rPr>
          <w:rFonts w:hint="eastAsia"/>
          <w:kern w:val="0"/>
          <w:sz w:val="28"/>
          <w:szCs w:val="28"/>
        </w:rPr>
        <w:t>，三等奖</w:t>
      </w:r>
      <w:r>
        <w:rPr>
          <w:rFonts w:hint="eastAsia"/>
          <w:kern w:val="0"/>
          <w:sz w:val="28"/>
          <w:szCs w:val="28"/>
          <w:lang w:val="en-US" w:eastAsia="zh-CN"/>
        </w:rPr>
        <w:t>3.5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(权重分0.7分)</w:t>
      </w:r>
      <w:r>
        <w:rPr>
          <w:rFonts w:hint="eastAsia"/>
          <w:kern w:val="0"/>
          <w:sz w:val="28"/>
          <w:szCs w:val="28"/>
        </w:rPr>
        <w:t>。</w:t>
      </w:r>
    </w:p>
    <w:p>
      <w:pPr>
        <w:widowControl/>
        <w:ind w:firstLine="560" w:firstLineChars="200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lang w:val="en-US" w:eastAsia="zh-CN"/>
        </w:rPr>
        <w:t>省级B类：</w:t>
      </w:r>
      <w:r>
        <w:rPr>
          <w:rFonts w:hint="eastAsia"/>
          <w:kern w:val="0"/>
          <w:sz w:val="28"/>
          <w:szCs w:val="28"/>
        </w:rPr>
        <w:t>特级</w:t>
      </w:r>
      <w:r>
        <w:rPr>
          <w:rFonts w:hint="eastAsia"/>
          <w:kern w:val="0"/>
          <w:sz w:val="28"/>
          <w:szCs w:val="28"/>
          <w:lang w:val="en-US" w:eastAsia="zh-CN"/>
        </w:rPr>
        <w:t>4.5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(权重分0.9分)</w:t>
      </w:r>
      <w:r>
        <w:rPr>
          <w:rFonts w:hint="eastAsia"/>
          <w:kern w:val="0"/>
          <w:sz w:val="28"/>
          <w:szCs w:val="28"/>
        </w:rPr>
        <w:t>，一等奖</w:t>
      </w:r>
      <w:r>
        <w:rPr>
          <w:rFonts w:hint="eastAsia"/>
          <w:kern w:val="0"/>
          <w:sz w:val="28"/>
          <w:szCs w:val="28"/>
          <w:lang w:val="en-US" w:eastAsia="zh-CN"/>
        </w:rPr>
        <w:t>4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(权重分0.8分)</w:t>
      </w:r>
      <w:r>
        <w:rPr>
          <w:rFonts w:hint="eastAsia"/>
          <w:kern w:val="0"/>
          <w:sz w:val="28"/>
          <w:szCs w:val="28"/>
        </w:rPr>
        <w:t>，二等奖</w:t>
      </w:r>
      <w:r>
        <w:rPr>
          <w:rFonts w:hint="eastAsia"/>
          <w:kern w:val="0"/>
          <w:sz w:val="28"/>
          <w:szCs w:val="28"/>
          <w:lang w:val="en-US" w:eastAsia="zh-CN"/>
        </w:rPr>
        <w:t>3.5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(权重分0.7分)</w:t>
      </w:r>
      <w:r>
        <w:rPr>
          <w:rFonts w:hint="eastAsia"/>
          <w:kern w:val="0"/>
          <w:sz w:val="28"/>
          <w:szCs w:val="28"/>
        </w:rPr>
        <w:t>，三等奖</w:t>
      </w:r>
      <w:r>
        <w:rPr>
          <w:rFonts w:hint="eastAsia"/>
          <w:kern w:val="0"/>
          <w:sz w:val="28"/>
          <w:szCs w:val="28"/>
          <w:lang w:val="en-US" w:eastAsia="zh-CN"/>
        </w:rPr>
        <w:t>3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(权重分0.6分)</w:t>
      </w:r>
      <w:r>
        <w:rPr>
          <w:rFonts w:hint="eastAsia"/>
          <w:kern w:val="0"/>
          <w:sz w:val="28"/>
          <w:szCs w:val="28"/>
        </w:rPr>
        <w:t>。</w:t>
      </w:r>
    </w:p>
    <w:p>
      <w:pPr>
        <w:widowControl/>
        <w:ind w:firstLine="560" w:firstLineChars="200"/>
        <w:jc w:val="left"/>
        <w:rPr>
          <w:rFonts w:hint="eastAsia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  <w:lang w:eastAsia="zh-CN"/>
        </w:rPr>
        <w:t>省级</w:t>
      </w:r>
      <w:r>
        <w:rPr>
          <w:rFonts w:hint="eastAsia"/>
          <w:kern w:val="0"/>
          <w:sz w:val="28"/>
          <w:szCs w:val="28"/>
          <w:lang w:val="en-US" w:eastAsia="zh-CN"/>
        </w:rPr>
        <w:t>C类：</w:t>
      </w:r>
      <w:r>
        <w:rPr>
          <w:rFonts w:hint="eastAsia"/>
          <w:kern w:val="0"/>
          <w:sz w:val="28"/>
          <w:szCs w:val="28"/>
        </w:rPr>
        <w:t>特级</w:t>
      </w:r>
      <w:r>
        <w:rPr>
          <w:rFonts w:hint="eastAsia"/>
          <w:kern w:val="0"/>
          <w:sz w:val="28"/>
          <w:szCs w:val="28"/>
          <w:lang w:val="en-US" w:eastAsia="zh-CN"/>
        </w:rPr>
        <w:t>3.5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(权重分0.7分)</w:t>
      </w:r>
      <w:r>
        <w:rPr>
          <w:rFonts w:hint="eastAsia"/>
          <w:kern w:val="0"/>
          <w:sz w:val="28"/>
          <w:szCs w:val="28"/>
        </w:rPr>
        <w:t>，一等奖</w:t>
      </w:r>
      <w:r>
        <w:rPr>
          <w:rFonts w:hint="eastAsia"/>
          <w:kern w:val="0"/>
          <w:sz w:val="28"/>
          <w:szCs w:val="28"/>
          <w:lang w:val="en-US" w:eastAsia="zh-CN"/>
        </w:rPr>
        <w:t>3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(权重分0.6分)</w:t>
      </w:r>
      <w:r>
        <w:rPr>
          <w:rFonts w:hint="eastAsia"/>
          <w:kern w:val="0"/>
          <w:sz w:val="28"/>
          <w:szCs w:val="28"/>
        </w:rPr>
        <w:t>，二等奖</w:t>
      </w:r>
      <w:r>
        <w:rPr>
          <w:rFonts w:hint="eastAsia"/>
          <w:kern w:val="0"/>
          <w:sz w:val="28"/>
          <w:szCs w:val="28"/>
          <w:lang w:val="en-US" w:eastAsia="zh-CN"/>
        </w:rPr>
        <w:t>2.5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(权重分0.5分)</w:t>
      </w:r>
      <w:r>
        <w:rPr>
          <w:rFonts w:hint="eastAsia"/>
          <w:kern w:val="0"/>
          <w:sz w:val="28"/>
          <w:szCs w:val="28"/>
        </w:rPr>
        <w:t>，三等奖</w:t>
      </w:r>
      <w:r>
        <w:rPr>
          <w:rFonts w:hint="eastAsia"/>
          <w:kern w:val="0"/>
          <w:sz w:val="28"/>
          <w:szCs w:val="28"/>
          <w:lang w:val="en-US" w:eastAsia="zh-CN"/>
        </w:rPr>
        <w:t>2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(权重分0.4分)</w:t>
      </w:r>
      <w:r>
        <w:rPr>
          <w:rFonts w:hint="eastAsia"/>
          <w:kern w:val="0"/>
          <w:sz w:val="28"/>
          <w:szCs w:val="28"/>
        </w:rPr>
        <w:t>。</w:t>
      </w:r>
    </w:p>
    <w:p>
      <w:pPr>
        <w:widowControl/>
        <w:ind w:firstLine="560" w:firstLineChars="200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lang w:val="en-US" w:eastAsia="zh-CN"/>
        </w:rPr>
        <w:t>省级D类：</w:t>
      </w:r>
      <w:r>
        <w:rPr>
          <w:rFonts w:hint="eastAsia"/>
          <w:kern w:val="0"/>
          <w:sz w:val="28"/>
          <w:szCs w:val="28"/>
        </w:rPr>
        <w:t>特级</w:t>
      </w:r>
      <w:r>
        <w:rPr>
          <w:rFonts w:hint="eastAsia"/>
          <w:kern w:val="0"/>
          <w:sz w:val="28"/>
          <w:szCs w:val="28"/>
          <w:lang w:val="en-US" w:eastAsia="zh-CN"/>
        </w:rPr>
        <w:t>3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(权重分0.6分)</w:t>
      </w:r>
      <w:r>
        <w:rPr>
          <w:rFonts w:hint="eastAsia"/>
          <w:kern w:val="0"/>
          <w:sz w:val="28"/>
          <w:szCs w:val="28"/>
        </w:rPr>
        <w:t>，一等奖</w:t>
      </w:r>
      <w:r>
        <w:rPr>
          <w:rFonts w:hint="eastAsia"/>
          <w:kern w:val="0"/>
          <w:sz w:val="28"/>
          <w:szCs w:val="28"/>
          <w:lang w:val="en-US" w:eastAsia="zh-CN"/>
        </w:rPr>
        <w:t>2.5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(权重分0.5分)</w:t>
      </w:r>
      <w:r>
        <w:rPr>
          <w:rFonts w:hint="eastAsia"/>
          <w:kern w:val="0"/>
          <w:sz w:val="28"/>
          <w:szCs w:val="28"/>
        </w:rPr>
        <w:t>，二等奖</w:t>
      </w:r>
      <w:r>
        <w:rPr>
          <w:rFonts w:hint="eastAsia"/>
          <w:kern w:val="0"/>
          <w:sz w:val="28"/>
          <w:szCs w:val="28"/>
          <w:lang w:val="en-US" w:eastAsia="zh-CN"/>
        </w:rPr>
        <w:t>2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(权重分0.4分)</w:t>
      </w:r>
      <w:r>
        <w:rPr>
          <w:rFonts w:hint="eastAsia"/>
          <w:kern w:val="0"/>
          <w:sz w:val="28"/>
          <w:szCs w:val="28"/>
        </w:rPr>
        <w:t>，三等奖</w:t>
      </w:r>
      <w:r>
        <w:rPr>
          <w:rFonts w:hint="eastAsia"/>
          <w:kern w:val="0"/>
          <w:sz w:val="28"/>
          <w:szCs w:val="28"/>
          <w:lang w:val="en-US" w:eastAsia="zh-CN"/>
        </w:rPr>
        <w:t>1.5</w:t>
      </w:r>
      <w:r>
        <w:rPr>
          <w:rFonts w:hint="eastAsia"/>
          <w:kern w:val="0"/>
          <w:sz w:val="28"/>
          <w:szCs w:val="28"/>
        </w:rPr>
        <w:t>分</w:t>
      </w:r>
      <w:r>
        <w:rPr>
          <w:rFonts w:hint="eastAsia"/>
          <w:kern w:val="0"/>
          <w:sz w:val="28"/>
          <w:szCs w:val="28"/>
          <w:lang w:val="en-US" w:eastAsia="zh-CN"/>
        </w:rPr>
        <w:t>(权重分0.3分)</w:t>
      </w:r>
      <w:r>
        <w:rPr>
          <w:rFonts w:hint="eastAsia"/>
          <w:kern w:val="0"/>
          <w:sz w:val="28"/>
          <w:szCs w:val="28"/>
        </w:rPr>
        <w:t>。</w:t>
      </w:r>
    </w:p>
    <w:p>
      <w:pPr>
        <w:widowControl/>
        <w:ind w:firstLine="560" w:firstLineChars="200"/>
        <w:jc w:val="left"/>
        <w:rPr>
          <w:rFonts w:hint="eastAsia"/>
          <w:kern w:val="0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default" w:eastAsia="宋体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</w:rPr>
        <w:t>②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国家级</w:t>
      </w:r>
      <w:r>
        <w:rPr>
          <w:rFonts w:hint="eastAsia"/>
          <w:kern w:val="0"/>
          <w:sz w:val="28"/>
          <w:szCs w:val="28"/>
          <w:lang w:val="en-US" w:eastAsia="zh-CN"/>
        </w:rPr>
        <w:t>C</w:t>
      </w:r>
      <w:r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  <w:lang w:val="en-US" w:eastAsia="zh-CN"/>
        </w:rPr>
        <w:t>D</w:t>
      </w:r>
      <w:r>
        <w:rPr>
          <w:rFonts w:hint="eastAsia"/>
          <w:kern w:val="0"/>
          <w:sz w:val="28"/>
          <w:szCs w:val="28"/>
        </w:rPr>
        <w:t>类只认定</w:t>
      </w:r>
      <w:r>
        <w:rPr>
          <w:rFonts w:hint="eastAsia"/>
          <w:kern w:val="0"/>
          <w:sz w:val="28"/>
          <w:szCs w:val="28"/>
          <w:lang w:eastAsia="zh-CN"/>
        </w:rPr>
        <w:t>一</w:t>
      </w:r>
      <w:r>
        <w:rPr>
          <w:rFonts w:hint="eastAsia"/>
          <w:kern w:val="0"/>
          <w:sz w:val="28"/>
          <w:szCs w:val="28"/>
        </w:rPr>
        <w:t>项</w:t>
      </w:r>
      <w:r>
        <w:rPr>
          <w:rFonts w:hint="eastAsia"/>
          <w:kern w:val="0"/>
          <w:sz w:val="28"/>
          <w:szCs w:val="28"/>
          <w:lang w:eastAsia="zh-CN"/>
        </w:rPr>
        <w:t>，取最高分，不累加，总分不超过</w:t>
      </w:r>
      <w:r>
        <w:rPr>
          <w:rFonts w:hint="eastAsia"/>
          <w:kern w:val="0"/>
          <w:sz w:val="28"/>
          <w:szCs w:val="28"/>
          <w:lang w:val="en-US" w:eastAsia="zh-CN"/>
        </w:rPr>
        <w:t>2分。</w:t>
      </w:r>
      <w:r>
        <w:rPr>
          <w:rFonts w:hint="eastAsia"/>
          <w:kern w:val="0"/>
          <w:sz w:val="28"/>
          <w:szCs w:val="28"/>
          <w:lang w:eastAsia="zh-CN"/>
        </w:rPr>
        <w:t>省级竞赛可累加，总分应低于</w:t>
      </w:r>
      <w:r>
        <w:rPr>
          <w:rFonts w:hint="eastAsia"/>
          <w:kern w:val="0"/>
          <w:sz w:val="28"/>
          <w:szCs w:val="28"/>
          <w:lang w:val="en-US" w:eastAsia="zh-CN"/>
        </w:rPr>
        <w:t>1分。竞赛总分2分封顶。</w:t>
      </w:r>
    </w:p>
    <w:p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③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同一竞赛项目获得多项奖励，只取最高分值，不累计。</w:t>
      </w:r>
    </w:p>
    <w:p>
      <w:pPr>
        <w:widowControl/>
        <w:ind w:firstLine="560" w:firstLineChars="200"/>
        <w:jc w:val="left"/>
        <w:rPr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④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奖项的排名分数根据排名系数计算，系数值乘上相应项目的分值。人数超过</w:t>
      </w:r>
      <w:r>
        <w:rPr>
          <w:kern w:val="0"/>
          <w:sz w:val="28"/>
          <w:szCs w:val="28"/>
        </w:rPr>
        <w:t>5</w:t>
      </w:r>
      <w:r>
        <w:rPr>
          <w:rFonts w:hint="eastAsia"/>
          <w:kern w:val="0"/>
          <w:sz w:val="28"/>
          <w:szCs w:val="28"/>
        </w:rPr>
        <w:t>人的，排名第</w:t>
      </w:r>
      <w:r>
        <w:rPr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（含）以后的计算分值时均分</w:t>
      </w:r>
      <w:r>
        <w:rPr>
          <w:kern w:val="0"/>
          <w:sz w:val="28"/>
          <w:szCs w:val="28"/>
        </w:rPr>
        <w:t>0.1</w:t>
      </w:r>
      <w:r>
        <w:rPr>
          <w:rFonts w:hint="eastAsia"/>
          <w:kern w:val="0"/>
          <w:sz w:val="28"/>
          <w:szCs w:val="28"/>
        </w:rPr>
        <w:t>的系数。若无排名的赛事，按人数均分。</w:t>
      </w:r>
    </w:p>
    <w:p>
      <w:pPr>
        <w:pStyle w:val="3"/>
        <w:spacing w:before="64" w:line="280" w:lineRule="auto"/>
        <w:ind w:right="498" w:firstLine="640"/>
        <w:rPr>
          <w:rFonts w:hint="eastAsia" w:eastAsia="宋体"/>
          <w:lang w:eastAsia="zh-CN"/>
        </w:rPr>
      </w:pPr>
      <w:r>
        <w:rPr>
          <w:spacing w:val="-5"/>
        </w:rPr>
        <w:t xml:space="preserve">团体参赛计算计分时考虑参赛成员排序，排序系数 </w:t>
      </w:r>
      <w:r>
        <w:t>B</w:t>
      </w:r>
      <w:r>
        <w:rPr>
          <w:spacing w:val="-48"/>
        </w:rPr>
        <w:t xml:space="preserve"> 按</w:t>
      </w:r>
      <w:r>
        <w:rPr>
          <w:rFonts w:hint="eastAsia"/>
          <w:spacing w:val="-48"/>
          <w:lang w:val="en-US" w:eastAsia="zh-CN"/>
        </w:rPr>
        <w:t xml:space="preserve">         </w:t>
      </w:r>
      <w:r>
        <w:rPr>
          <w:spacing w:val="-10"/>
        </w:rPr>
        <w:t>下表计算；</w:t>
      </w:r>
      <w:r>
        <w:rPr>
          <w:rFonts w:hint="eastAsia"/>
          <w:spacing w:val="-10"/>
          <w:lang w:eastAsia="zh-CN"/>
        </w:rPr>
        <w:t>竞</w:t>
      </w:r>
      <w:r>
        <w:rPr>
          <w:rFonts w:hint="eastAsia"/>
          <w:lang w:eastAsia="zh-CN"/>
        </w:rPr>
        <w:t>赛获奖</w:t>
      </w:r>
      <w:r>
        <w:rPr>
          <w:spacing w:val="-10"/>
        </w:rPr>
        <w:t xml:space="preserve">计分 </w:t>
      </w:r>
      <w:r>
        <w:t>=分值×B×</w:t>
      </w:r>
      <w:r>
        <w:rPr>
          <w:rFonts w:hint="eastAsia"/>
          <w:lang w:eastAsia="zh-CN"/>
        </w:rPr>
        <w:t>权重</w:t>
      </w:r>
      <w:r>
        <w:rPr>
          <w:rFonts w:hint="eastAsia"/>
          <w:lang w:val="en-US" w:eastAsia="zh-CN"/>
        </w:rPr>
        <w:t>10%</w:t>
      </w:r>
      <w:r>
        <w:t>；</w:t>
      </w:r>
    </w:p>
    <w:p>
      <w:pPr>
        <w:pStyle w:val="3"/>
        <w:spacing w:before="2"/>
        <w:ind w:left="0"/>
      </w:pPr>
      <w:r>
        <w:pict>
          <v:shape id="_x0000_i1026" o:spt="75" type="#_x0000_t75" style="height:66.05pt;width:465.2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3"/>
        <w:spacing w:before="1"/>
        <w:ind w:left="1141"/>
      </w:pPr>
      <w:r>
        <w:t>各类学科竞赛设置的单项奖均不在认定范围。</w:t>
      </w:r>
    </w:p>
    <w:p>
      <w:pPr>
        <w:widowControl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lang w:val="en-US" w:eastAsia="zh-CN"/>
        </w:rPr>
        <w:t>8</w:t>
      </w:r>
      <w:r>
        <w:rPr>
          <w:rFonts w:hint="eastAsia"/>
          <w:kern w:val="0"/>
          <w:sz w:val="28"/>
          <w:szCs w:val="28"/>
        </w:rPr>
        <w:t>、推免生综合评价项目权重分值和评分细则，根据每年推免工作实际情况作适当调整，</w:t>
      </w:r>
      <w:r>
        <w:rPr>
          <w:rFonts w:hint="eastAsia"/>
          <w:color w:val="FF0000"/>
          <w:kern w:val="0"/>
          <w:sz w:val="28"/>
          <w:szCs w:val="28"/>
          <w:lang w:eastAsia="zh-CN"/>
        </w:rPr>
        <w:t>所有加分项目计算截止时间为</w:t>
      </w:r>
      <w:r>
        <w:rPr>
          <w:rFonts w:hint="eastAsia"/>
          <w:color w:val="FF0000"/>
          <w:kern w:val="0"/>
          <w:sz w:val="28"/>
          <w:szCs w:val="28"/>
          <w:lang w:val="en-US" w:eastAsia="zh-CN"/>
        </w:rPr>
        <w:t>2021年9月1日</w:t>
      </w:r>
      <w:r>
        <w:rPr>
          <w:rFonts w:hint="eastAsia"/>
          <w:kern w:val="0"/>
          <w:sz w:val="28"/>
          <w:szCs w:val="28"/>
          <w:lang w:val="en-US" w:eastAsia="zh-CN"/>
        </w:rPr>
        <w:t>，</w:t>
      </w:r>
      <w:r>
        <w:rPr>
          <w:rFonts w:hint="eastAsia"/>
          <w:kern w:val="0"/>
          <w:sz w:val="28"/>
          <w:szCs w:val="28"/>
        </w:rPr>
        <w:t>解释权归国际教育学院推免生遴选工作小组。</w:t>
      </w:r>
    </w:p>
    <w:p>
      <w:p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特殊学术专长A3</w:t>
      </w:r>
    </w:p>
    <w:p>
      <w:pPr>
        <w:widowControl/>
        <w:ind w:firstLine="560" w:firstLineChars="200"/>
        <w:jc w:val="lef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/>
          <w:kern w:val="0"/>
          <w:sz w:val="28"/>
          <w:szCs w:val="28"/>
        </w:rPr>
        <w:t>对以南昌航空大学为第一单位，参加与学业相关的国家级竞赛（</w:t>
      </w:r>
      <w:r>
        <w:rPr>
          <w:rFonts w:hint="eastAsia"/>
          <w:kern w:val="0"/>
          <w:sz w:val="28"/>
          <w:szCs w:val="28"/>
          <w:lang w:val="en-US" w:eastAsia="zh-CN"/>
        </w:rPr>
        <w:t>详见附件4</w:t>
      </w:r>
      <w:r>
        <w:rPr>
          <w:rFonts w:hint="eastAsia"/>
          <w:kern w:val="0"/>
          <w:sz w:val="28"/>
          <w:szCs w:val="28"/>
        </w:rPr>
        <w:t>）并获得三等奖以上奖励的学生，给予特殊学术专长加分（加分认定表见</w:t>
      </w:r>
      <w:r>
        <w:rPr>
          <w:rFonts w:hint="eastAsia"/>
          <w:kern w:val="0"/>
          <w:sz w:val="28"/>
          <w:szCs w:val="28"/>
          <w:lang w:eastAsia="zh-CN"/>
        </w:rPr>
        <w:t>下</w:t>
      </w:r>
      <w:r>
        <w:rPr>
          <w:rFonts w:hint="eastAsia"/>
          <w:kern w:val="0"/>
          <w:sz w:val="28"/>
          <w:szCs w:val="28"/>
        </w:rPr>
        <w:t>，不得与</w:t>
      </w:r>
      <w:r>
        <w:rPr>
          <w:rFonts w:hint="eastAsia"/>
          <w:kern w:val="0"/>
          <w:sz w:val="28"/>
          <w:szCs w:val="28"/>
          <w:lang w:val="en-US" w:eastAsia="zh-CN"/>
        </w:rPr>
        <w:t>A2</w:t>
      </w:r>
      <w:r>
        <w:rPr>
          <w:rFonts w:hint="eastAsia"/>
          <w:kern w:val="0"/>
          <w:sz w:val="28"/>
          <w:szCs w:val="28"/>
        </w:rPr>
        <w:t>中竞赛获奖重复计算）。特殊学术专长实行代表作评价，即学生只能提交 1 个竞赛获奖进行评价，评价重点聚焦到个人贡献和创新质量。已申请A3 竞赛加分的学生，不可再申请 A2 竞赛获奖加分。</w:t>
      </w:r>
    </w:p>
    <w:p>
      <w:pPr>
        <w:pStyle w:val="2"/>
        <w:spacing w:before="71" w:after="6"/>
        <w:ind w:left="692" w:right="693"/>
        <w:jc w:val="center"/>
      </w:pPr>
      <w:r>
        <w:t>竞赛分类加分认定表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6305"/>
        <w:gridCol w:w="1008"/>
        <w:gridCol w:w="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818" w:type="dxa"/>
            <w:noWrap w:val="0"/>
            <w:vAlign w:val="top"/>
          </w:tcPr>
          <w:p>
            <w:pPr>
              <w:pStyle w:val="16"/>
              <w:spacing w:line="356" w:lineRule="exact"/>
              <w:ind w:left="129"/>
              <w:jc w:val="lef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分类</w:t>
            </w:r>
          </w:p>
        </w:tc>
        <w:tc>
          <w:tcPr>
            <w:tcW w:w="6305" w:type="dxa"/>
            <w:noWrap w:val="0"/>
            <w:vAlign w:val="top"/>
          </w:tcPr>
          <w:p>
            <w:pPr>
              <w:pStyle w:val="16"/>
              <w:spacing w:line="356" w:lineRule="exact"/>
              <w:ind w:left="2851" w:right="2843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范围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pStyle w:val="16"/>
              <w:spacing w:line="356" w:lineRule="exact"/>
              <w:ind w:left="124" w:right="113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等级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pStyle w:val="16"/>
              <w:spacing w:line="356" w:lineRule="exact"/>
              <w:ind w:left="169" w:right="15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18" w:type="dxa"/>
            <w:vMerge w:val="restart"/>
            <w:noWrap w:val="0"/>
            <w:vAlign w:val="top"/>
          </w:tcPr>
          <w:p>
            <w:pPr>
              <w:pStyle w:val="16"/>
              <w:spacing w:before="0"/>
              <w:jc w:val="left"/>
              <w:rPr>
                <w:rFonts w:ascii="黑体"/>
                <w:b/>
                <w:sz w:val="28"/>
              </w:rPr>
            </w:pPr>
          </w:p>
          <w:p>
            <w:pPr>
              <w:pStyle w:val="16"/>
              <w:spacing w:before="7"/>
              <w:jc w:val="left"/>
              <w:rPr>
                <w:rFonts w:ascii="黑体"/>
                <w:b/>
                <w:sz w:val="37"/>
              </w:rPr>
            </w:pPr>
          </w:p>
          <w:p>
            <w:pPr>
              <w:pStyle w:val="16"/>
              <w:spacing w:before="0"/>
              <w:ind w:left="165"/>
              <w:jc w:val="left"/>
              <w:rPr>
                <w:sz w:val="28"/>
              </w:rPr>
            </w:pPr>
            <w:r>
              <w:rPr>
                <w:sz w:val="28"/>
              </w:rPr>
              <w:t>A 类</w:t>
            </w:r>
          </w:p>
        </w:tc>
        <w:tc>
          <w:tcPr>
            <w:tcW w:w="6305" w:type="dxa"/>
            <w:vMerge w:val="restart"/>
            <w:noWrap w:val="0"/>
            <w:vAlign w:val="top"/>
          </w:tcPr>
          <w:p>
            <w:pPr>
              <w:pStyle w:val="16"/>
              <w:spacing w:before="0"/>
              <w:jc w:val="left"/>
              <w:rPr>
                <w:rFonts w:ascii="黑体"/>
                <w:b/>
                <w:sz w:val="24"/>
              </w:rPr>
            </w:pPr>
          </w:p>
          <w:p>
            <w:pPr>
              <w:pStyle w:val="16"/>
              <w:spacing w:before="12"/>
              <w:jc w:val="left"/>
              <w:rPr>
                <w:rFonts w:ascii="黑体"/>
                <w:b/>
                <w:sz w:val="25"/>
              </w:rPr>
            </w:pPr>
          </w:p>
          <w:p>
            <w:pPr>
              <w:pStyle w:val="16"/>
              <w:spacing w:before="0" w:line="374" w:lineRule="auto"/>
              <w:ind w:left="105" w:right="186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以截至推免工作当年的 </w:t>
            </w:r>
            <w:r>
              <w:rPr>
                <w:sz w:val="24"/>
              </w:rPr>
              <w:t>9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日，我校创新创业实践学院</w:t>
            </w:r>
            <w:r>
              <w:rPr>
                <w:spacing w:val="-7"/>
                <w:sz w:val="24"/>
              </w:rPr>
              <w:t xml:space="preserve">最新认定的国家级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类竞赛为准。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pStyle w:val="16"/>
              <w:spacing w:before="144"/>
              <w:ind w:left="124" w:right="113"/>
              <w:rPr>
                <w:sz w:val="24"/>
              </w:rPr>
            </w:pPr>
            <w:r>
              <w:rPr>
                <w:sz w:val="24"/>
              </w:rPr>
              <w:t>特等奖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pStyle w:val="16"/>
              <w:spacing w:before="14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pStyle w:val="16"/>
              <w:spacing w:before="146"/>
              <w:ind w:left="124" w:right="113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pStyle w:val="16"/>
              <w:spacing w:before="146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pStyle w:val="16"/>
              <w:spacing w:before="144"/>
              <w:ind w:left="124" w:right="113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pStyle w:val="16"/>
              <w:spacing w:before="14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pStyle w:val="16"/>
              <w:spacing w:before="144"/>
              <w:ind w:left="124" w:right="113"/>
              <w:rPr>
                <w:sz w:val="24"/>
              </w:rPr>
            </w:pPr>
            <w:r>
              <w:rPr>
                <w:sz w:val="24"/>
              </w:rPr>
              <w:t>三等奖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pStyle w:val="16"/>
              <w:spacing w:before="144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818" w:type="dxa"/>
            <w:vMerge w:val="restart"/>
            <w:noWrap w:val="0"/>
            <w:vAlign w:val="top"/>
          </w:tcPr>
          <w:p>
            <w:pPr>
              <w:pStyle w:val="16"/>
              <w:spacing w:before="0"/>
              <w:jc w:val="left"/>
              <w:rPr>
                <w:rFonts w:ascii="黑体"/>
                <w:b/>
                <w:sz w:val="28"/>
              </w:rPr>
            </w:pPr>
          </w:p>
          <w:p>
            <w:pPr>
              <w:pStyle w:val="16"/>
              <w:spacing w:before="5"/>
              <w:jc w:val="left"/>
              <w:rPr>
                <w:rFonts w:ascii="黑体"/>
                <w:b/>
                <w:sz w:val="38"/>
              </w:rPr>
            </w:pPr>
          </w:p>
          <w:p>
            <w:pPr>
              <w:pStyle w:val="16"/>
              <w:spacing w:before="0"/>
              <w:ind w:left="165"/>
              <w:jc w:val="left"/>
              <w:rPr>
                <w:sz w:val="28"/>
              </w:rPr>
            </w:pPr>
            <w:r>
              <w:rPr>
                <w:sz w:val="28"/>
              </w:rPr>
              <w:t>B 类</w:t>
            </w:r>
          </w:p>
        </w:tc>
        <w:tc>
          <w:tcPr>
            <w:tcW w:w="6305" w:type="dxa"/>
            <w:vMerge w:val="restart"/>
            <w:noWrap w:val="0"/>
            <w:vAlign w:val="top"/>
          </w:tcPr>
          <w:p>
            <w:pPr>
              <w:pStyle w:val="16"/>
              <w:spacing w:before="0"/>
              <w:jc w:val="left"/>
              <w:rPr>
                <w:rFonts w:ascii="黑体"/>
                <w:b/>
                <w:sz w:val="24"/>
              </w:rPr>
            </w:pPr>
          </w:p>
          <w:p>
            <w:pPr>
              <w:pStyle w:val="16"/>
              <w:spacing w:before="10"/>
              <w:jc w:val="left"/>
              <w:rPr>
                <w:rFonts w:ascii="黑体"/>
                <w:b/>
                <w:sz w:val="26"/>
              </w:rPr>
            </w:pPr>
          </w:p>
          <w:p>
            <w:pPr>
              <w:pStyle w:val="16"/>
              <w:spacing w:before="0" w:line="374" w:lineRule="auto"/>
              <w:ind w:left="105" w:right="186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以截至推免工作当年的 </w:t>
            </w:r>
            <w:r>
              <w:rPr>
                <w:sz w:val="24"/>
              </w:rPr>
              <w:t>9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日，我校创新创业实践学院</w:t>
            </w:r>
            <w:r>
              <w:rPr>
                <w:spacing w:val="-7"/>
                <w:sz w:val="24"/>
              </w:rPr>
              <w:t xml:space="preserve">最新认定的国家级 </w:t>
            </w:r>
            <w:r>
              <w:rPr>
                <w:sz w:val="24"/>
              </w:rPr>
              <w:t>B</w:t>
            </w:r>
            <w:r>
              <w:rPr>
                <w:spacing w:val="-9"/>
                <w:sz w:val="24"/>
              </w:rPr>
              <w:t xml:space="preserve"> 类竞赛为准。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pStyle w:val="16"/>
              <w:spacing w:before="153"/>
              <w:ind w:left="124" w:right="113"/>
              <w:rPr>
                <w:sz w:val="24"/>
              </w:rPr>
            </w:pPr>
            <w:r>
              <w:rPr>
                <w:sz w:val="24"/>
              </w:rPr>
              <w:t>特等奖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pStyle w:val="16"/>
              <w:spacing w:before="153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pStyle w:val="16"/>
              <w:spacing w:before="144"/>
              <w:ind w:left="124" w:right="113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pStyle w:val="16"/>
              <w:spacing w:before="14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pStyle w:val="16"/>
              <w:spacing w:before="146"/>
              <w:ind w:left="124" w:right="113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pStyle w:val="16"/>
              <w:spacing w:before="146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pStyle w:val="16"/>
              <w:spacing w:before="143"/>
              <w:ind w:left="124" w:right="113"/>
              <w:rPr>
                <w:sz w:val="24"/>
              </w:rPr>
            </w:pPr>
            <w:r>
              <w:rPr>
                <w:sz w:val="24"/>
              </w:rPr>
              <w:t>三等奖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pStyle w:val="16"/>
              <w:spacing w:before="143"/>
              <w:ind w:left="164" w:right="151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</w:tbl>
    <w:p/>
    <w:p>
      <w:pPr>
        <w:pStyle w:val="3"/>
        <w:spacing w:before="64" w:line="280" w:lineRule="auto"/>
        <w:ind w:right="498"/>
      </w:pPr>
      <w:r>
        <w:rPr>
          <w:spacing w:val="-5"/>
        </w:rPr>
        <w:t xml:space="preserve">团体参赛计算计分时考虑参赛成员排序，排序系数 </w:t>
      </w:r>
      <w:r>
        <w:t>B</w:t>
      </w:r>
      <w:r>
        <w:rPr>
          <w:spacing w:val="-48"/>
        </w:rPr>
        <w:t xml:space="preserve"> 按</w:t>
      </w:r>
      <w:r>
        <w:rPr>
          <w:rFonts w:hint="eastAsia"/>
          <w:spacing w:val="-48"/>
          <w:lang w:val="en-US" w:eastAsia="zh-CN"/>
        </w:rPr>
        <w:t xml:space="preserve">         </w:t>
      </w:r>
      <w:r>
        <w:rPr>
          <w:spacing w:val="-10"/>
        </w:rPr>
        <w:t xml:space="preserve">下表计算；计分 </w:t>
      </w:r>
      <w:r>
        <w:t>A3=分值×B；</w:t>
      </w:r>
    </w:p>
    <w:p>
      <w:pPr>
        <w:pStyle w:val="3"/>
        <w:spacing w:before="2"/>
        <w:ind w:left="0"/>
        <w:jc w:val="center"/>
      </w:pPr>
      <w:bookmarkStart w:id="0" w:name="_GoBack"/>
      <w:r>
        <w:pict>
          <v:shape id="_x0000_i1027" o:spt="75" type="#_x0000_t75" style="height:66.05pt;width:465.2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bookmarkEnd w:id="0"/>
    </w:p>
    <w:p>
      <w:pPr>
        <w:pStyle w:val="3"/>
        <w:spacing w:before="1"/>
        <w:ind w:left="1141"/>
      </w:pPr>
      <w:r>
        <w:t>各类学科竞赛设置的单项奖均不在认定范围。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注释：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（一）以上所述竞赛特等奖对应该赛事的最高奖项，一等奖对应该赛事的次高奖项。体育比赛冠、亚、季军分别对应特等奖、一等奖、二等奖。B 类赛事设置一、二、三等奖的，分别对应特等奖、一等奖、二等奖。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（二）全运会航模比赛、中国国际飞行器设计挑战赛总决赛等航空航天类大赛的金、银、铜牌分别对应 B 类竞赛的特、一、二等奖。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（三）如出现创新创业实践学院未认定的高水平赛事获奖，由研究生院会同创新创业实践学院给予认定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spacing w:before="0" w:line="321" w:lineRule="auto"/>
        <w:ind w:left="500" w:right="498" w:firstLine="559"/>
        <w:jc w:val="left"/>
        <w:rPr>
          <w:rFonts w:hint="eastAsia"/>
          <w:spacing w:val="-3"/>
          <w:sz w:val="28"/>
          <w:lang w:eastAsia="zh-CN"/>
        </w:rPr>
      </w:pPr>
    </w:p>
    <w:p>
      <w:pPr>
        <w:spacing w:before="0" w:line="321" w:lineRule="auto"/>
        <w:ind w:left="500" w:right="498" w:firstLine="559"/>
        <w:jc w:val="left"/>
        <w:rPr>
          <w:rFonts w:hint="eastAsia"/>
          <w:spacing w:val="-3"/>
          <w:sz w:val="28"/>
          <w:lang w:eastAsia="zh-CN"/>
        </w:rPr>
      </w:pPr>
    </w:p>
    <w:p>
      <w:pPr>
        <w:widowControl/>
        <w:jc w:val="right"/>
        <w:rPr>
          <w:rFonts w:hint="eastAsia" w:eastAsia="宋体"/>
          <w:kern w:val="0"/>
          <w:sz w:val="28"/>
          <w:szCs w:val="28"/>
          <w:lang w:eastAsia="zh-CN"/>
        </w:rPr>
      </w:pPr>
      <w:r>
        <w:rPr>
          <w:rFonts w:hint="eastAsia"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/>
          <w:kern w:val="0"/>
          <w:sz w:val="28"/>
          <w:szCs w:val="28"/>
          <w:lang w:eastAsia="zh-CN"/>
        </w:rPr>
        <w:t>国际教育学院</w:t>
      </w:r>
    </w:p>
    <w:p>
      <w:pPr>
        <w:widowControl/>
        <w:jc w:val="righ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推免生遴选工作小组</w:t>
      </w:r>
    </w:p>
    <w:p>
      <w:pPr>
        <w:widowControl/>
        <w:jc w:val="right"/>
        <w:rPr>
          <w:rFonts w:hint="default" w:eastAsia="宋体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  <w:lang w:val="en-US" w:eastAsia="zh-CN"/>
        </w:rPr>
        <w:t>2021年9月9日</w:t>
      </w:r>
    </w:p>
    <w:p>
      <w:pPr>
        <w:spacing w:before="0" w:line="321" w:lineRule="auto"/>
        <w:ind w:left="500" w:right="498" w:firstLine="559"/>
        <w:jc w:val="right"/>
      </w:pPr>
      <w:r>
        <w:rPr>
          <w:rFonts w:hint="eastAsia"/>
          <w:spacing w:val="-3"/>
          <w:sz w:val="28"/>
          <w:lang w:val="en-US" w:eastAsia="zh-CN"/>
        </w:rPr>
        <w:t xml:space="preserve">        </w:t>
      </w:r>
    </w:p>
    <w:sectPr>
      <w:footerReference r:id="rId3" w:type="default"/>
      <w:footerReference r:id="rId4" w:type="even"/>
      <w:pgSz w:w="11906" w:h="16838"/>
      <w:pgMar w:top="1246" w:right="1800" w:bottom="10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Style w:val="11"/>
        <w:rFonts w:ascii="仿宋_GB2312" w:eastAsia="仿宋_GB2312"/>
        <w:sz w:val="28"/>
        <w:szCs w:val="28"/>
      </w:rPr>
      <w:t>—</w:t>
    </w: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 xml:space="preserve">PAGE   \* MERGEFORMAT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</w:t>
    </w:r>
    <w:r>
      <w:rPr>
        <w:rFonts w:ascii="仿宋_GB2312" w:eastAsia="仿宋_GB2312"/>
        <w:sz w:val="28"/>
        <w:szCs w:val="28"/>
      </w:rPr>
      <w:fldChar w:fldCharType="end"/>
    </w:r>
    <w:r>
      <w:rPr>
        <w:rStyle w:val="11"/>
        <w:rFonts w:ascii="仿宋_GB2312" w:eastAsia="仿宋_GB2312"/>
        <w:sz w:val="28"/>
        <w:szCs w:val="28"/>
      </w:rPr>
      <w:t>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Style w:val="11"/>
        <w:rFonts w:ascii="仿宋_GB2312" w:eastAsia="仿宋_GB2312"/>
        <w:sz w:val="28"/>
        <w:szCs w:val="28"/>
      </w:rPr>
      <w:t>—</w:t>
    </w: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 xml:space="preserve">PAGE   \* MERGEFORMAT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12</w:t>
    </w:r>
    <w:r>
      <w:rPr>
        <w:rFonts w:ascii="仿宋_GB2312" w:eastAsia="仿宋_GB2312"/>
        <w:sz w:val="28"/>
        <w:szCs w:val="28"/>
      </w:rPr>
      <w:fldChar w:fldCharType="end"/>
    </w:r>
    <w:r>
      <w:rPr>
        <w:rStyle w:val="11"/>
        <w:rFonts w:ascii="仿宋_GB2312" w:eastAsia="仿宋_GB2312"/>
        <w:sz w:val="28"/>
        <w:szCs w:val="28"/>
      </w:rPr>
      <w:t>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C2114"/>
    <w:multiLevelType w:val="singleLevel"/>
    <w:tmpl w:val="9A0C21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361C02"/>
    <w:multiLevelType w:val="singleLevel"/>
    <w:tmpl w:val="D2361C0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7318E50"/>
    <w:multiLevelType w:val="singleLevel"/>
    <w:tmpl w:val="D7318E5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8F6"/>
    <w:rsid w:val="00057592"/>
    <w:rsid w:val="000E53EE"/>
    <w:rsid w:val="00136A35"/>
    <w:rsid w:val="001478F2"/>
    <w:rsid w:val="00277037"/>
    <w:rsid w:val="00285B1B"/>
    <w:rsid w:val="002F1CFB"/>
    <w:rsid w:val="004C0046"/>
    <w:rsid w:val="004D1A1B"/>
    <w:rsid w:val="00546FA0"/>
    <w:rsid w:val="005A1E56"/>
    <w:rsid w:val="00601755"/>
    <w:rsid w:val="00607217"/>
    <w:rsid w:val="00657585"/>
    <w:rsid w:val="0067690A"/>
    <w:rsid w:val="006A38F6"/>
    <w:rsid w:val="006A7ABB"/>
    <w:rsid w:val="006D1875"/>
    <w:rsid w:val="007231E7"/>
    <w:rsid w:val="00746598"/>
    <w:rsid w:val="0075424F"/>
    <w:rsid w:val="008161D5"/>
    <w:rsid w:val="008164E9"/>
    <w:rsid w:val="00841CDC"/>
    <w:rsid w:val="008C2EE0"/>
    <w:rsid w:val="008F1373"/>
    <w:rsid w:val="00A53E66"/>
    <w:rsid w:val="00A60106"/>
    <w:rsid w:val="00A71B82"/>
    <w:rsid w:val="00A76179"/>
    <w:rsid w:val="00AA75C4"/>
    <w:rsid w:val="00AB0336"/>
    <w:rsid w:val="00B13BB2"/>
    <w:rsid w:val="00B208AF"/>
    <w:rsid w:val="00C93D56"/>
    <w:rsid w:val="00CD0332"/>
    <w:rsid w:val="00CD0F38"/>
    <w:rsid w:val="00E40C9C"/>
    <w:rsid w:val="00E727BA"/>
    <w:rsid w:val="00E95B32"/>
    <w:rsid w:val="00F963F1"/>
    <w:rsid w:val="02850836"/>
    <w:rsid w:val="03FB59A3"/>
    <w:rsid w:val="055822CC"/>
    <w:rsid w:val="065E5C3C"/>
    <w:rsid w:val="0DB25F16"/>
    <w:rsid w:val="0F0710F0"/>
    <w:rsid w:val="10547389"/>
    <w:rsid w:val="111A453B"/>
    <w:rsid w:val="113732CF"/>
    <w:rsid w:val="153F6055"/>
    <w:rsid w:val="15D558ED"/>
    <w:rsid w:val="1B0505D3"/>
    <w:rsid w:val="1C157166"/>
    <w:rsid w:val="1DC256D0"/>
    <w:rsid w:val="1E936586"/>
    <w:rsid w:val="20271E83"/>
    <w:rsid w:val="239C14D8"/>
    <w:rsid w:val="260D4F38"/>
    <w:rsid w:val="26A5022C"/>
    <w:rsid w:val="2719285C"/>
    <w:rsid w:val="27A457E0"/>
    <w:rsid w:val="29077D83"/>
    <w:rsid w:val="294A4B34"/>
    <w:rsid w:val="2AB5740C"/>
    <w:rsid w:val="2C487E02"/>
    <w:rsid w:val="2CBE5EDD"/>
    <w:rsid w:val="31BB14EC"/>
    <w:rsid w:val="31E251FD"/>
    <w:rsid w:val="33080F82"/>
    <w:rsid w:val="3632356B"/>
    <w:rsid w:val="39D03446"/>
    <w:rsid w:val="3BFC6E4E"/>
    <w:rsid w:val="43D43D40"/>
    <w:rsid w:val="4417251E"/>
    <w:rsid w:val="46DC28E4"/>
    <w:rsid w:val="4816730E"/>
    <w:rsid w:val="48625221"/>
    <w:rsid w:val="49107791"/>
    <w:rsid w:val="49142304"/>
    <w:rsid w:val="49EE3883"/>
    <w:rsid w:val="4BBF342C"/>
    <w:rsid w:val="4C7761D6"/>
    <w:rsid w:val="504D01D9"/>
    <w:rsid w:val="53B34EBC"/>
    <w:rsid w:val="57C654F7"/>
    <w:rsid w:val="59CE271F"/>
    <w:rsid w:val="5C6E458E"/>
    <w:rsid w:val="5D8E10FD"/>
    <w:rsid w:val="612E7905"/>
    <w:rsid w:val="620A4FE2"/>
    <w:rsid w:val="63E54572"/>
    <w:rsid w:val="64A422F1"/>
    <w:rsid w:val="654D3AC4"/>
    <w:rsid w:val="65587327"/>
    <w:rsid w:val="69177922"/>
    <w:rsid w:val="6B263A07"/>
    <w:rsid w:val="6DA31614"/>
    <w:rsid w:val="6DA729FB"/>
    <w:rsid w:val="703C0EC3"/>
    <w:rsid w:val="70792444"/>
    <w:rsid w:val="70822CB5"/>
    <w:rsid w:val="70C14F3B"/>
    <w:rsid w:val="71494590"/>
    <w:rsid w:val="74CC6A31"/>
    <w:rsid w:val="76320930"/>
    <w:rsid w:val="7875667E"/>
    <w:rsid w:val="7B0225AC"/>
    <w:rsid w:val="7C332A6D"/>
    <w:rsid w:val="7D4260D8"/>
    <w:rsid w:val="7D8D3B33"/>
    <w:rsid w:val="7E8D3FA5"/>
    <w:rsid w:val="7ED8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1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1"/>
    <w:pPr>
      <w:ind w:left="1143"/>
      <w:outlineLvl w:val="2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qFormat/>
    <w:uiPriority w:val="99"/>
    <w:pPr>
      <w:spacing w:after="120"/>
    </w:pPr>
  </w:style>
  <w:style w:type="paragraph" w:styleId="4">
    <w:name w:val="Body Text Indent"/>
    <w:basedOn w:val="1"/>
    <w:link w:val="14"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ascii="Times New Roman" w:hAnsi="Times New Roman" w:eastAsia="宋体" w:cs="Times New Roman"/>
    </w:rPr>
  </w:style>
  <w:style w:type="paragraph" w:customStyle="1" w:styleId="12">
    <w:name w:val="GB2312"/>
    <w:basedOn w:val="1"/>
    <w:qFormat/>
    <w:uiPriority w:val="99"/>
    <w:pPr>
      <w:spacing w:line="560" w:lineRule="exact"/>
      <w:jc w:val="left"/>
    </w:pPr>
    <w:rPr>
      <w:rFonts w:ascii="仿宋_GB2312" w:hAnsi="仿宋_GB2312" w:eastAsia="仿宋_GB2312" w:cs="仿宋_GB2312"/>
      <w:szCs w:val="32"/>
    </w:rPr>
  </w:style>
  <w:style w:type="character" w:customStyle="1" w:styleId="13">
    <w:name w:val="Footer Char"/>
    <w:basedOn w:val="10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Body Text Indent Char"/>
    <w:basedOn w:val="10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Body Text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6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character" w:customStyle="1" w:styleId="17">
    <w:name w:val="Header Char"/>
    <w:basedOn w:val="10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260</Words>
  <Characters>1482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2020-09-24T07:53:00Z</dcterms:created>
  <dc:creator>胡忠卿</dc:creator>
  <cp:lastModifiedBy>彭娅丽</cp:lastModifiedBy>
  <cp:lastPrinted>2021-09-10T00:49:00Z</cp:lastPrinted>
  <dcterms:modified xsi:type="dcterms:W3CDTF">2021-09-10T07:07:21Z</dcterms:modified>
  <dc:title>附表5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E0F425961F8B4A3A921736AA39446A81</vt:lpwstr>
  </property>
</Properties>
</file>